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page" w:horzAnchor="margin" w:tblpXSpec="center" w:tblpY="901"/>
        <w:tblW w:w="11300" w:type="dxa"/>
        <w:tbl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1276"/>
        <w:gridCol w:w="189"/>
        <w:gridCol w:w="1845"/>
        <w:gridCol w:w="571"/>
        <w:gridCol w:w="997"/>
        <w:gridCol w:w="1316"/>
        <w:gridCol w:w="948"/>
        <w:gridCol w:w="337"/>
        <w:gridCol w:w="1276"/>
        <w:gridCol w:w="337"/>
        <w:gridCol w:w="2208"/>
      </w:tblGrid>
      <w:tr w:rsidR="00BA71F4" w:rsidTr="0000362B">
        <w:trPr>
          <w:trHeight w:val="530"/>
        </w:trPr>
        <w:tc>
          <w:tcPr>
            <w:tcW w:w="1465" w:type="dxa"/>
            <w:gridSpan w:val="2"/>
            <w:vAlign w:val="center"/>
          </w:tcPr>
          <w:p w:rsidR="00BA71F4" w:rsidRPr="003D1EE5" w:rsidRDefault="00A22DEB" w:rsidP="00AF3201">
            <w:pPr>
              <w:snapToGrid w:val="0"/>
              <w:jc w:val="center"/>
              <w:rPr>
                <w:rFonts w:ascii="標楷體" w:eastAsia="標楷體" w:hAnsi="標楷體"/>
                <w:color w:val="000000"/>
                <w:szCs w:val="24"/>
              </w:rPr>
            </w:pPr>
            <w:r w:rsidRPr="00A22DEB">
              <w:rPr>
                <w:noProof/>
                <w:szCs w:val="24"/>
              </w:rPr>
              <mc:AlternateContent>
                <mc:Choice Requires="wps">
                  <w:drawing>
                    <wp:anchor distT="0" distB="0" distL="114300" distR="114300" simplePos="0" relativeHeight="251659264" behindDoc="1" locked="0" layoutInCell="1" allowOverlap="1" wp14:anchorId="5C3E96C1" wp14:editId="682A3E68">
                      <wp:simplePos x="0" y="0"/>
                      <wp:positionH relativeFrom="column">
                        <wp:posOffset>565785</wp:posOffset>
                      </wp:positionH>
                      <wp:positionV relativeFrom="paragraph">
                        <wp:posOffset>-615950</wp:posOffset>
                      </wp:positionV>
                      <wp:extent cx="5667375" cy="438150"/>
                      <wp:effectExtent l="0" t="0" r="952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38150"/>
                              </a:xfrm>
                              <a:prstGeom prst="rect">
                                <a:avLst/>
                              </a:prstGeom>
                              <a:solidFill>
                                <a:srgbClr val="FFFFFF"/>
                              </a:solidFill>
                              <a:ln w="9525">
                                <a:noFill/>
                                <a:miter lim="800000"/>
                                <a:headEnd/>
                                <a:tailEnd/>
                              </a:ln>
                            </wps:spPr>
                            <wps:txbx>
                              <w:txbxContent>
                                <w:p w:rsidR="00BA71F4" w:rsidRPr="004E70CB" w:rsidRDefault="00BA71F4" w:rsidP="00BA71F4">
                                  <w:pPr>
                                    <w:pStyle w:val="a3"/>
                                    <w:spacing w:before="0"/>
                                    <w:rPr>
                                      <w:rFonts w:ascii="標楷體" w:eastAsia="標楷體" w:hAnsi="標楷體"/>
                                      <w:b w:val="0"/>
                                    </w:rPr>
                                  </w:pPr>
                                  <w:r w:rsidRPr="004E70CB">
                                    <w:rPr>
                                      <w:rFonts w:ascii="標楷體" w:eastAsia="標楷體" w:hAnsi="標楷體" w:hint="eastAsia"/>
                                      <w:b w:val="0"/>
                                    </w:rPr>
                                    <w:t>文藻外語大學     年度</w:t>
                                  </w:r>
                                  <w:r w:rsidRPr="004E70CB">
                                    <w:rPr>
                                      <w:rFonts w:ascii="標楷體" w:eastAsia="標楷體" w:hAnsi="標楷體" w:hint="eastAsia"/>
                                    </w:rPr>
                                    <w:t>高教深耕</w:t>
                                  </w:r>
                                  <w:r w:rsidRPr="004E70CB">
                                    <w:rPr>
                                      <w:rFonts w:ascii="標楷體" w:eastAsia="標楷體" w:hAnsi="標楷體" w:hint="eastAsia"/>
                                      <w:b w:val="0"/>
                                    </w:rPr>
                                    <w:t>-</w:t>
                                  </w:r>
                                  <w:r w:rsidRPr="004E70CB">
                                    <w:rPr>
                                      <w:rFonts w:ascii="標楷體" w:eastAsia="標楷體" w:hAnsi="標楷體" w:hint="eastAsia"/>
                                    </w:rPr>
                                    <w:t>學習助學金</w:t>
                                  </w:r>
                                  <w:r w:rsidRPr="004E70CB">
                                    <w:rPr>
                                      <w:rFonts w:ascii="標楷體" w:eastAsia="標楷體" w:hAnsi="標楷體" w:hint="eastAsia"/>
                                      <w:b w:val="0"/>
                                    </w:rPr>
                                    <w:t>申請表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55pt;margin-top:-48.5pt;width:446.2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" stroked="f">
                      <v:textbox>
                        <w:txbxContent>
                          <w:p w:rsidR="00BA71F4" w:rsidRPr="004E70CB" w:rsidRDefault="00BA71F4" w:rsidP="00BA71F4">
                            <w:pPr>
                              <w:pStyle w:val="a3"/>
                              <w:spacing w:before="0"/>
                              <w:rPr>
                                <w:rFonts w:ascii="標楷體" w:eastAsia="標楷體" w:hAnsi="標楷體"/>
                                <w:b w:val="0"/>
                              </w:rPr>
                            </w:pPr>
                            <w:r w:rsidRPr="004E70CB">
                              <w:rPr>
                                <w:rFonts w:ascii="標楷體" w:eastAsia="標楷體" w:hAnsi="標楷體" w:hint="eastAsia"/>
                                <w:b w:val="0"/>
                              </w:rPr>
                              <w:t>文藻外語大學     年度</w:t>
                            </w:r>
                            <w:r w:rsidRPr="004E70CB">
                              <w:rPr>
                                <w:rFonts w:ascii="標楷體" w:eastAsia="標楷體" w:hAnsi="標楷體" w:hint="eastAsia"/>
                              </w:rPr>
                              <w:t>高教深耕</w:t>
                            </w:r>
                            <w:r w:rsidRPr="004E70CB">
                              <w:rPr>
                                <w:rFonts w:ascii="標楷體" w:eastAsia="標楷體" w:hAnsi="標楷體" w:hint="eastAsia"/>
                                <w:b w:val="0"/>
                              </w:rPr>
                              <w:t>-</w:t>
                            </w:r>
                            <w:r w:rsidRPr="004E70CB">
                              <w:rPr>
                                <w:rFonts w:ascii="標楷體" w:eastAsia="標楷體" w:hAnsi="標楷體" w:hint="eastAsia"/>
                              </w:rPr>
                              <w:t>學習助學金</w:t>
                            </w:r>
                            <w:r w:rsidRPr="004E70CB">
                              <w:rPr>
                                <w:rFonts w:ascii="標楷體" w:eastAsia="標楷體" w:hAnsi="標楷體" w:hint="eastAsia"/>
                                <w:b w:val="0"/>
                              </w:rPr>
                              <w:t>申請表</w:t>
                            </w:r>
                          </w:p>
                        </w:txbxContent>
                      </v:textbox>
                    </v:shape>
                  </w:pict>
                </mc:Fallback>
              </mc:AlternateContent>
            </w:r>
            <w:r w:rsidR="00BA71F4" w:rsidRPr="003D1EE5">
              <w:rPr>
                <w:rFonts w:ascii="標楷體" w:eastAsia="標楷體" w:hAnsi="標楷體" w:hint="eastAsia"/>
                <w:color w:val="000000"/>
                <w:szCs w:val="24"/>
              </w:rPr>
              <w:t>班級</w:t>
            </w:r>
          </w:p>
        </w:tc>
        <w:tc>
          <w:tcPr>
            <w:tcW w:w="1845" w:type="dxa"/>
            <w:vAlign w:val="center"/>
          </w:tcPr>
          <w:p w:rsidR="00BA71F4" w:rsidRPr="003D1EE5" w:rsidRDefault="00BA71F4" w:rsidP="00A22DEB">
            <w:pPr>
              <w:snapToGrid w:val="0"/>
              <w:jc w:val="both"/>
              <w:rPr>
                <w:rFonts w:ascii="標楷體" w:eastAsia="標楷體" w:hAnsi="標楷體"/>
                <w:color w:val="000000"/>
                <w:szCs w:val="24"/>
              </w:rPr>
            </w:pPr>
          </w:p>
        </w:tc>
        <w:tc>
          <w:tcPr>
            <w:tcW w:w="1568" w:type="dxa"/>
            <w:gridSpan w:val="2"/>
            <w:vAlign w:val="center"/>
          </w:tcPr>
          <w:p w:rsidR="00BA71F4" w:rsidRPr="003D1EE5" w:rsidRDefault="00BA71F4" w:rsidP="00AF3201">
            <w:pPr>
              <w:snapToGrid w:val="0"/>
              <w:jc w:val="center"/>
              <w:rPr>
                <w:rFonts w:ascii="標楷體" w:eastAsia="標楷體" w:hAnsi="標楷體"/>
                <w:color w:val="000000"/>
                <w:szCs w:val="24"/>
              </w:rPr>
            </w:pPr>
            <w:r w:rsidRPr="003D1EE5">
              <w:rPr>
                <w:rFonts w:ascii="標楷體" w:eastAsia="標楷體" w:hAnsi="標楷體" w:hint="eastAsia"/>
                <w:color w:val="000000"/>
                <w:szCs w:val="24"/>
              </w:rPr>
              <w:t>學號</w:t>
            </w:r>
          </w:p>
        </w:tc>
        <w:tc>
          <w:tcPr>
            <w:tcW w:w="2264" w:type="dxa"/>
            <w:gridSpan w:val="2"/>
            <w:vAlign w:val="center"/>
          </w:tcPr>
          <w:p w:rsidR="00BA71F4" w:rsidRPr="003D1EE5" w:rsidRDefault="00BA71F4" w:rsidP="00A22DEB">
            <w:pPr>
              <w:snapToGrid w:val="0"/>
              <w:jc w:val="both"/>
              <w:rPr>
                <w:rFonts w:ascii="標楷體" w:eastAsia="標楷體" w:hAnsi="標楷體"/>
                <w:color w:val="000000"/>
                <w:szCs w:val="24"/>
              </w:rPr>
            </w:pPr>
          </w:p>
        </w:tc>
        <w:tc>
          <w:tcPr>
            <w:tcW w:w="1950" w:type="dxa"/>
            <w:gridSpan w:val="3"/>
            <w:vAlign w:val="center"/>
          </w:tcPr>
          <w:p w:rsidR="00BA71F4" w:rsidRPr="003D1EE5" w:rsidRDefault="00BA71F4" w:rsidP="00AF3201">
            <w:pPr>
              <w:snapToGrid w:val="0"/>
              <w:jc w:val="center"/>
              <w:rPr>
                <w:rFonts w:ascii="標楷體" w:eastAsia="標楷體" w:hAnsi="標楷體"/>
                <w:color w:val="000000"/>
                <w:szCs w:val="24"/>
              </w:rPr>
            </w:pPr>
            <w:r w:rsidRPr="003D1EE5">
              <w:rPr>
                <w:rFonts w:ascii="標楷體" w:eastAsia="標楷體" w:hAnsi="標楷體" w:hint="eastAsia"/>
                <w:color w:val="000000"/>
                <w:szCs w:val="24"/>
              </w:rPr>
              <w:t>姓名</w:t>
            </w:r>
          </w:p>
        </w:tc>
        <w:tc>
          <w:tcPr>
            <w:tcW w:w="2208" w:type="dxa"/>
            <w:vAlign w:val="center"/>
          </w:tcPr>
          <w:p w:rsidR="00BA71F4" w:rsidRDefault="00BA71F4" w:rsidP="00A22DEB">
            <w:pPr>
              <w:snapToGrid w:val="0"/>
              <w:jc w:val="both"/>
              <w:rPr>
                <w:rFonts w:ascii="標楷體" w:eastAsia="標楷體" w:hAnsi="標楷體"/>
                <w:b/>
                <w:color w:val="000000"/>
                <w:sz w:val="32"/>
                <w:szCs w:val="32"/>
              </w:rPr>
            </w:pPr>
          </w:p>
        </w:tc>
      </w:tr>
      <w:tr w:rsidR="00BA71F4" w:rsidTr="0000362B">
        <w:trPr>
          <w:trHeight w:val="530"/>
        </w:trPr>
        <w:tc>
          <w:tcPr>
            <w:tcW w:w="1465" w:type="dxa"/>
            <w:gridSpan w:val="2"/>
            <w:vAlign w:val="center"/>
          </w:tcPr>
          <w:p w:rsidR="00BA71F4" w:rsidRPr="003D1EE5" w:rsidRDefault="00BA71F4" w:rsidP="00AF3201">
            <w:pPr>
              <w:snapToGrid w:val="0"/>
              <w:jc w:val="center"/>
              <w:rPr>
                <w:rFonts w:ascii="標楷體" w:eastAsia="標楷體" w:hAnsi="標楷體"/>
                <w:color w:val="000000"/>
                <w:szCs w:val="24"/>
              </w:rPr>
            </w:pPr>
            <w:r w:rsidRPr="003D1EE5">
              <w:rPr>
                <w:rFonts w:ascii="標楷體" w:eastAsia="標楷體" w:hAnsi="標楷體" w:hint="eastAsia"/>
                <w:color w:val="000000"/>
                <w:szCs w:val="24"/>
              </w:rPr>
              <w:t>手機</w:t>
            </w:r>
          </w:p>
        </w:tc>
        <w:tc>
          <w:tcPr>
            <w:tcW w:w="1845" w:type="dxa"/>
            <w:vAlign w:val="center"/>
          </w:tcPr>
          <w:p w:rsidR="00BA71F4" w:rsidRPr="003D1EE5" w:rsidRDefault="00BA71F4" w:rsidP="00A22DEB">
            <w:pPr>
              <w:snapToGrid w:val="0"/>
              <w:jc w:val="both"/>
              <w:rPr>
                <w:rFonts w:ascii="標楷體" w:eastAsia="標楷體" w:hAnsi="標楷體"/>
                <w:color w:val="000000"/>
                <w:szCs w:val="24"/>
              </w:rPr>
            </w:pPr>
          </w:p>
        </w:tc>
        <w:tc>
          <w:tcPr>
            <w:tcW w:w="1568" w:type="dxa"/>
            <w:gridSpan w:val="2"/>
            <w:vAlign w:val="center"/>
          </w:tcPr>
          <w:p w:rsidR="00BA71F4" w:rsidRPr="003D1EE5" w:rsidRDefault="00BA71F4" w:rsidP="00A22DEB">
            <w:pPr>
              <w:snapToGrid w:val="0"/>
              <w:jc w:val="both"/>
              <w:rPr>
                <w:rFonts w:ascii="標楷體" w:eastAsia="標楷體" w:hAnsi="標楷體"/>
                <w:color w:val="000000"/>
                <w:szCs w:val="24"/>
              </w:rPr>
            </w:pPr>
            <w:r w:rsidRPr="003D1EE5">
              <w:rPr>
                <w:rFonts w:ascii="標楷體" w:eastAsia="標楷體" w:hAnsi="標楷體" w:hint="eastAsia"/>
                <w:color w:val="000000"/>
                <w:szCs w:val="24"/>
              </w:rPr>
              <w:t>出生年月日</w:t>
            </w:r>
          </w:p>
        </w:tc>
        <w:tc>
          <w:tcPr>
            <w:tcW w:w="2264" w:type="dxa"/>
            <w:gridSpan w:val="2"/>
            <w:vAlign w:val="center"/>
          </w:tcPr>
          <w:p w:rsidR="00BA71F4" w:rsidRPr="003D1EE5" w:rsidRDefault="00BA71F4" w:rsidP="00A22DEB">
            <w:pPr>
              <w:snapToGrid w:val="0"/>
              <w:jc w:val="both"/>
              <w:rPr>
                <w:rFonts w:ascii="標楷體" w:eastAsia="標楷體" w:hAnsi="標楷體"/>
                <w:color w:val="000000"/>
                <w:szCs w:val="24"/>
              </w:rPr>
            </w:pPr>
            <w:r w:rsidRPr="00E973BB">
              <w:rPr>
                <w:rFonts w:ascii="標楷體" w:eastAsia="標楷體" w:hAnsi="標楷體" w:hint="eastAsia"/>
                <w:color w:val="000000"/>
                <w:szCs w:val="24"/>
              </w:rPr>
              <w:t>民國</w:t>
            </w:r>
            <w:r>
              <w:rPr>
                <w:rFonts w:ascii="標楷體" w:eastAsia="標楷體" w:hAnsi="標楷體" w:hint="eastAsia"/>
                <w:color w:val="000000"/>
                <w:szCs w:val="24"/>
              </w:rPr>
              <w:t xml:space="preserve">   年  月  日</w:t>
            </w:r>
          </w:p>
        </w:tc>
        <w:tc>
          <w:tcPr>
            <w:tcW w:w="1950" w:type="dxa"/>
            <w:gridSpan w:val="3"/>
            <w:vAlign w:val="center"/>
          </w:tcPr>
          <w:p w:rsidR="00BA71F4" w:rsidRPr="003D1EE5" w:rsidRDefault="00BA71F4" w:rsidP="00AF3201">
            <w:pPr>
              <w:snapToGrid w:val="0"/>
              <w:jc w:val="center"/>
              <w:rPr>
                <w:rFonts w:ascii="標楷體" w:eastAsia="標楷體" w:hAnsi="標楷體"/>
                <w:color w:val="000000"/>
                <w:szCs w:val="24"/>
              </w:rPr>
            </w:pPr>
            <w:r w:rsidRPr="003D1EE5">
              <w:rPr>
                <w:rFonts w:ascii="標楷體" w:eastAsia="標楷體" w:hAnsi="標楷體" w:hint="eastAsia"/>
                <w:color w:val="000000"/>
                <w:szCs w:val="24"/>
              </w:rPr>
              <w:t>性別</w:t>
            </w:r>
          </w:p>
        </w:tc>
        <w:tc>
          <w:tcPr>
            <w:tcW w:w="2208" w:type="dxa"/>
            <w:vAlign w:val="center"/>
          </w:tcPr>
          <w:p w:rsidR="00BA71F4" w:rsidRDefault="00BA71F4" w:rsidP="00A22DEB">
            <w:pPr>
              <w:snapToGrid w:val="0"/>
              <w:jc w:val="both"/>
              <w:rPr>
                <w:rFonts w:ascii="標楷體" w:eastAsia="標楷體" w:hAnsi="標楷體"/>
                <w:b/>
                <w:color w:val="000000"/>
                <w:sz w:val="32"/>
                <w:szCs w:val="32"/>
              </w:rPr>
            </w:pPr>
          </w:p>
        </w:tc>
      </w:tr>
      <w:tr w:rsidR="00BA71F4" w:rsidRPr="00B20C43" w:rsidTr="0000362B">
        <w:trPr>
          <w:trHeight w:val="4762"/>
        </w:trPr>
        <w:tc>
          <w:tcPr>
            <w:tcW w:w="6194" w:type="dxa"/>
            <w:gridSpan w:val="6"/>
            <w:vAlign w:val="center"/>
          </w:tcPr>
          <w:p w:rsidR="00BA71F4" w:rsidRPr="0068081B" w:rsidRDefault="00BA71F4" w:rsidP="00A22DEB">
            <w:pPr>
              <w:tabs>
                <w:tab w:val="left" w:pos="597"/>
                <w:tab w:val="left" w:pos="1183"/>
              </w:tabs>
              <w:spacing w:line="0" w:lineRule="atLeast"/>
              <w:rPr>
                <w:rFonts w:ascii="標楷體" w:eastAsia="標楷體" w:hAnsi="標楷體"/>
                <w:color w:val="000000"/>
                <w:szCs w:val="24"/>
                <w:shd w:val="pct15" w:color="auto" w:fill="FFFFFF"/>
              </w:rPr>
            </w:pPr>
            <w:r w:rsidRPr="0068081B">
              <w:rPr>
                <w:rFonts w:ascii="標楷體" w:eastAsia="標楷體" w:hAnsi="標楷體" w:hint="eastAsia"/>
                <w:color w:val="000000"/>
                <w:szCs w:val="24"/>
                <w:shd w:val="pct15" w:color="auto" w:fill="FFFFFF"/>
              </w:rPr>
              <w:t>※以下共四個問題，請確實填寫每一欄位。</w:t>
            </w:r>
          </w:p>
          <w:p w:rsidR="00BA71F4" w:rsidRPr="0068081B" w:rsidRDefault="00BA71F4" w:rsidP="00A22DEB">
            <w:pPr>
              <w:tabs>
                <w:tab w:val="left" w:pos="597"/>
                <w:tab w:val="left" w:pos="1183"/>
              </w:tabs>
              <w:spacing w:line="0" w:lineRule="atLeast"/>
              <w:jc w:val="both"/>
              <w:rPr>
                <w:rFonts w:ascii="標楷體" w:eastAsia="標楷體" w:hAnsi="標楷體"/>
                <w:b/>
                <w:color w:val="000000"/>
                <w:szCs w:val="24"/>
              </w:rPr>
            </w:pPr>
            <w:r w:rsidRPr="0068081B">
              <w:rPr>
                <w:rFonts w:ascii="標楷體" w:eastAsia="標楷體" w:hAnsi="標楷體" w:hint="eastAsia"/>
                <w:b/>
                <w:color w:val="000000"/>
                <w:szCs w:val="24"/>
              </w:rPr>
              <w:t>一、請勾選下列選項需符合其中一項始可申請，並依身分檢附佐證影本資料。</w:t>
            </w:r>
          </w:p>
          <w:p w:rsidR="00BA71F4" w:rsidRDefault="00BA71F4" w:rsidP="00A22DEB">
            <w:pPr>
              <w:spacing w:line="0" w:lineRule="atLeast"/>
              <w:ind w:left="454" w:hangingChars="189" w:hanging="454"/>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1.低收入戶學生(本表+身分證明)</w:t>
            </w:r>
          </w:p>
          <w:p w:rsidR="00BA71F4" w:rsidRDefault="00BA71F4" w:rsidP="00A22DEB">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2.中低收入戶學生(</w:t>
            </w:r>
            <w:r w:rsidR="00057677">
              <w:rPr>
                <w:rFonts w:ascii="標楷體" w:eastAsia="標楷體" w:hAnsi="標楷體" w:hint="eastAsia"/>
                <w:color w:val="000000"/>
                <w:szCs w:val="24"/>
              </w:rPr>
              <w:t>本表+</w:t>
            </w:r>
            <w:r>
              <w:rPr>
                <w:rFonts w:ascii="標楷體" w:eastAsia="標楷體" w:hAnsi="標楷體" w:hint="eastAsia"/>
                <w:color w:val="000000"/>
                <w:szCs w:val="24"/>
              </w:rPr>
              <w:t>身分證明)</w:t>
            </w:r>
          </w:p>
          <w:p w:rsidR="00BA71F4" w:rsidRDefault="00BA71F4" w:rsidP="00A22DEB">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3.身心障礙學生及身心障礙人士子女(本表+身分證明)</w:t>
            </w:r>
          </w:p>
          <w:p w:rsidR="00BA71F4" w:rsidRPr="005E19B4" w:rsidRDefault="00BA71F4" w:rsidP="00A22DEB">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4.特殊境遇家庭子女(本表+身分證明)</w:t>
            </w:r>
          </w:p>
          <w:p w:rsidR="00BA71F4" w:rsidRPr="00FB0A93" w:rsidRDefault="00BA71F4" w:rsidP="00A22DEB">
            <w:pPr>
              <w:spacing w:line="0" w:lineRule="atLeast"/>
              <w:jc w:val="both"/>
              <w:rPr>
                <w:rFonts w:ascii="標楷體" w:eastAsia="標楷體" w:hAnsi="標楷體"/>
                <w:color w:val="000000"/>
                <w:szCs w:val="24"/>
              </w:rPr>
            </w:pPr>
            <w:r>
              <w:rPr>
                <w:rFonts w:ascii="標楷體" w:eastAsia="標楷體" w:hAnsi="標楷體" w:hint="eastAsia"/>
                <w:color w:val="000000"/>
                <w:szCs w:val="24"/>
              </w:rPr>
              <w:t>□5.近期內有申請緊急紓困金(本表</w:t>
            </w:r>
            <w:r w:rsidRPr="00FB0A93">
              <w:rPr>
                <w:rFonts w:ascii="標楷體" w:eastAsia="標楷體" w:hAnsi="標楷體" w:hint="eastAsia"/>
                <w:color w:val="000000"/>
                <w:szCs w:val="24"/>
              </w:rPr>
              <w:t>)</w:t>
            </w:r>
          </w:p>
          <w:p w:rsidR="00BA71F4" w:rsidRDefault="00BA71F4" w:rsidP="00A22DEB">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6.原住民學生(本表</w:t>
            </w:r>
            <w:r w:rsidR="00057677">
              <w:rPr>
                <w:rFonts w:ascii="標楷體" w:eastAsia="標楷體" w:hAnsi="標楷體" w:hint="eastAsia"/>
                <w:color w:val="000000"/>
                <w:szCs w:val="24"/>
              </w:rPr>
              <w:t>+三個月內戶籍謄本詳細記事版</w:t>
            </w:r>
            <w:r w:rsidRPr="00FB0A93">
              <w:rPr>
                <w:rFonts w:ascii="標楷體" w:eastAsia="標楷體" w:hAnsi="標楷體" w:hint="eastAsia"/>
                <w:color w:val="000000"/>
                <w:szCs w:val="24"/>
              </w:rPr>
              <w:t>)</w:t>
            </w:r>
          </w:p>
          <w:p w:rsidR="00BA71F4" w:rsidRDefault="00BA71F4" w:rsidP="00A22DEB">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7.</w:t>
            </w:r>
            <w:r w:rsidRPr="009B71BD">
              <w:rPr>
                <w:rFonts w:ascii="標楷體" w:eastAsia="標楷體" w:hAnsi="標楷體" w:hint="eastAsia"/>
                <w:color w:val="000000"/>
                <w:szCs w:val="24"/>
              </w:rPr>
              <w:t>已申請</w:t>
            </w:r>
            <w:r w:rsidR="00355EF7">
              <w:rPr>
                <w:rFonts w:ascii="標楷體" w:eastAsia="標楷體" w:hAnsi="標楷體" w:hint="eastAsia"/>
                <w:color w:val="000000"/>
                <w:szCs w:val="24"/>
              </w:rPr>
              <w:t>通過</w:t>
            </w:r>
            <w:r w:rsidRPr="009B71BD">
              <w:rPr>
                <w:rFonts w:ascii="標楷體" w:eastAsia="標楷體" w:hAnsi="標楷體" w:hint="eastAsia"/>
                <w:color w:val="000000"/>
                <w:szCs w:val="24"/>
              </w:rPr>
              <w:t>弱勢學生助學計畫-助學金</w:t>
            </w:r>
            <w:r>
              <w:rPr>
                <w:rFonts w:ascii="標楷體" w:eastAsia="標楷體" w:hAnsi="標楷體" w:hint="eastAsia"/>
                <w:color w:val="000000"/>
                <w:szCs w:val="24"/>
              </w:rPr>
              <w:t>(本表</w:t>
            </w:r>
            <w:r w:rsidRPr="00FB0A93">
              <w:rPr>
                <w:rFonts w:ascii="標楷體" w:eastAsia="標楷體" w:hAnsi="標楷體" w:hint="eastAsia"/>
                <w:color w:val="000000"/>
                <w:szCs w:val="24"/>
              </w:rPr>
              <w:t>)</w:t>
            </w:r>
          </w:p>
          <w:p w:rsidR="00BA71F4" w:rsidRDefault="00BA71F4" w:rsidP="00A22DEB">
            <w:pPr>
              <w:spacing w:line="0" w:lineRule="atLeast"/>
              <w:jc w:val="both"/>
              <w:rPr>
                <w:rFonts w:ascii="標楷體" w:eastAsia="標楷體" w:hAnsi="標楷體"/>
                <w:color w:val="000000"/>
                <w:szCs w:val="24"/>
              </w:rPr>
            </w:pPr>
            <w:r>
              <w:rPr>
                <w:rFonts w:ascii="標楷體" w:eastAsia="標楷體" w:hAnsi="標楷體" w:hint="eastAsia"/>
                <w:color w:val="000000"/>
                <w:szCs w:val="24"/>
              </w:rPr>
              <w:t xml:space="preserve">    (補助金額：_______________)</w:t>
            </w:r>
          </w:p>
          <w:p w:rsidR="00BA71F4" w:rsidRPr="0068081B" w:rsidRDefault="00BA71F4" w:rsidP="00A22DEB">
            <w:pPr>
              <w:spacing w:line="0" w:lineRule="atLeast"/>
              <w:jc w:val="both"/>
              <w:rPr>
                <w:rFonts w:ascii="標楷體" w:eastAsia="標楷體" w:hAnsi="標楷體"/>
                <w:color w:val="000000"/>
                <w:szCs w:val="24"/>
              </w:rPr>
            </w:pPr>
            <w:r w:rsidRPr="0068081B">
              <w:rPr>
                <w:rFonts w:ascii="標楷體" w:eastAsia="標楷體" w:hAnsi="標楷體" w:hint="eastAsia"/>
                <w:b/>
                <w:color w:val="000000"/>
                <w:szCs w:val="24"/>
              </w:rPr>
              <w:t>二、目前有的補助狀況?</w:t>
            </w:r>
            <w:r w:rsidRPr="0068081B">
              <w:rPr>
                <w:rFonts w:ascii="標楷體" w:hAnsi="標楷體" w:hint="eastAsia"/>
                <w:color w:val="000000"/>
                <w:szCs w:val="24"/>
              </w:rPr>
              <w:t xml:space="preserve"> </w:t>
            </w:r>
            <w:r w:rsidRPr="0068081B">
              <w:rPr>
                <w:rFonts w:ascii="標楷體" w:eastAsia="標楷體" w:hAnsi="標楷體" w:hint="eastAsia"/>
                <w:i/>
                <w:color w:val="000000"/>
                <w:szCs w:val="24"/>
                <w:shd w:val="pct15" w:color="auto" w:fill="FFFFFF"/>
              </w:rPr>
              <w:t>生活輔導組將進行複核</w:t>
            </w:r>
          </w:p>
          <w:p w:rsidR="00BA71F4" w:rsidRDefault="00BA71F4" w:rsidP="00A22DEB">
            <w:pPr>
              <w:spacing w:line="0" w:lineRule="atLeast"/>
              <w:jc w:val="both"/>
              <w:rPr>
                <w:rFonts w:ascii="標楷體" w:eastAsia="標楷體" w:hAnsi="標楷體"/>
                <w:color w:val="000000"/>
                <w:szCs w:val="24"/>
              </w:rPr>
            </w:pPr>
            <w:r w:rsidRPr="00DF4BEB">
              <w:rPr>
                <w:rFonts w:ascii="標楷體" w:eastAsia="標楷體" w:hAnsi="標楷體" w:hint="eastAsia"/>
                <w:color w:val="000000"/>
                <w:szCs w:val="24"/>
              </w:rPr>
              <w:t>□1.</w:t>
            </w:r>
            <w:r>
              <w:rPr>
                <w:rFonts w:ascii="標楷體" w:eastAsia="標楷體" w:hAnsi="標楷體" w:hint="eastAsia"/>
                <w:color w:val="000000"/>
                <w:szCs w:val="24"/>
              </w:rPr>
              <w:t>工讀生，服務單位:___________</w:t>
            </w:r>
          </w:p>
          <w:p w:rsidR="00BA71F4" w:rsidRDefault="00BA71F4" w:rsidP="00A22DEB">
            <w:pPr>
              <w:spacing w:line="0" w:lineRule="atLeast"/>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2.生活助學金(月服務30小時)，服務單位</w:t>
            </w:r>
            <w:r w:rsidR="009B115C">
              <w:rPr>
                <w:rFonts w:ascii="標楷體" w:eastAsia="標楷體" w:hAnsi="標楷體" w:hint="eastAsia"/>
                <w:color w:val="000000"/>
                <w:szCs w:val="24"/>
              </w:rPr>
              <w:t>:_________</w:t>
            </w:r>
          </w:p>
          <w:p w:rsidR="00BA71F4" w:rsidRDefault="00BA71F4" w:rsidP="00A22DEB">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3.原住民助學服務學習，服務單位:__________</w:t>
            </w:r>
          </w:p>
          <w:p w:rsidR="00BA71F4" w:rsidRDefault="00BA71F4" w:rsidP="009B115C">
            <w:pPr>
              <w:spacing w:line="0" w:lineRule="atLeast"/>
              <w:rPr>
                <w:rFonts w:ascii="標楷體" w:eastAsia="標楷體" w:hAnsi="標楷體"/>
                <w:color w:val="000000"/>
                <w:szCs w:val="24"/>
              </w:rPr>
            </w:pPr>
            <w:r>
              <w:rPr>
                <w:rFonts w:ascii="標楷體" w:eastAsia="標楷體" w:hAnsi="標楷體" w:hint="eastAsia"/>
                <w:color w:val="000000"/>
                <w:szCs w:val="24"/>
              </w:rPr>
              <w:t>□4.其他(領有每月薪資或每月助學補</w:t>
            </w:r>
            <w:r w:rsidR="009B115C">
              <w:rPr>
                <w:rFonts w:ascii="標楷體" w:eastAsia="標楷體" w:hAnsi="標楷體" w:hint="eastAsia"/>
                <w:color w:val="000000"/>
                <w:szCs w:val="24"/>
              </w:rPr>
              <w:t>助</w:t>
            </w:r>
            <w:r>
              <w:rPr>
                <w:rFonts w:ascii="標楷體" w:eastAsia="標楷體" w:hAnsi="標楷體" w:hint="eastAsia"/>
                <w:color w:val="000000"/>
                <w:szCs w:val="24"/>
              </w:rPr>
              <w:t>:_____________</w:t>
            </w:r>
          </w:p>
          <w:p w:rsidR="00BA71F4" w:rsidRDefault="00BA71F4" w:rsidP="00A22DEB">
            <w:pPr>
              <w:spacing w:line="0" w:lineRule="atLeast"/>
              <w:jc w:val="both"/>
              <w:rPr>
                <w:rFonts w:ascii="標楷體" w:eastAsia="標楷體" w:hAnsi="標楷體"/>
                <w:color w:val="000000"/>
                <w:szCs w:val="24"/>
              </w:rPr>
            </w:pPr>
            <w:r>
              <w:rPr>
                <w:rFonts w:ascii="標楷體" w:eastAsia="標楷體" w:hAnsi="標楷體" w:hint="eastAsia"/>
                <w:color w:val="000000"/>
                <w:szCs w:val="24"/>
              </w:rPr>
              <w:t>□5.以上皆無。</w:t>
            </w:r>
          </w:p>
          <w:p w:rsidR="00BA71F4" w:rsidRPr="0068081B" w:rsidRDefault="00BA71F4" w:rsidP="00A22DEB">
            <w:pPr>
              <w:pStyle w:val="a6"/>
              <w:numPr>
                <w:ilvl w:val="0"/>
                <w:numId w:val="2"/>
              </w:numPr>
              <w:spacing w:line="0" w:lineRule="atLeast"/>
              <w:ind w:leftChars="0"/>
              <w:jc w:val="both"/>
              <w:rPr>
                <w:rFonts w:ascii="標楷體" w:hAnsi="標楷體"/>
                <w:color w:val="000000"/>
                <w:szCs w:val="24"/>
              </w:rPr>
            </w:pPr>
            <w:r w:rsidRPr="0068081B">
              <w:rPr>
                <w:rFonts w:ascii="標楷體" w:eastAsia="標楷體" w:hAnsi="標楷體" w:hint="eastAsia"/>
                <w:b/>
                <w:color w:val="000000"/>
                <w:szCs w:val="24"/>
              </w:rPr>
              <w:t>希望學校增開何種學習課程?</w:t>
            </w:r>
            <w:r w:rsidRPr="0068081B">
              <w:rPr>
                <w:rFonts w:ascii="標楷體" w:eastAsia="標楷體" w:hAnsi="標楷體" w:hint="eastAsia"/>
                <w:i/>
                <w:color w:val="000000"/>
                <w:szCs w:val="24"/>
                <w:shd w:val="pct15" w:color="auto" w:fill="FFFFFF"/>
              </w:rPr>
              <w:t>可複選</w:t>
            </w:r>
          </w:p>
          <w:p w:rsidR="00BA71F4" w:rsidRDefault="00BA71F4" w:rsidP="00A22DEB">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1.語言課程，________文、________文、________文</w:t>
            </w:r>
          </w:p>
          <w:p w:rsidR="00BA71F4" w:rsidRDefault="00BA71F4" w:rsidP="00A22DEB">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2.證照課程，</w:t>
            </w:r>
            <w:r w:rsidR="009B115C">
              <w:rPr>
                <w:rFonts w:ascii="標楷體" w:eastAsia="標楷體" w:hAnsi="標楷體" w:hint="eastAsia"/>
                <w:color w:val="000000"/>
                <w:szCs w:val="24"/>
              </w:rPr>
              <w:t>_____</w:t>
            </w:r>
            <w:r>
              <w:rPr>
                <w:rFonts w:ascii="標楷體" w:eastAsia="標楷體" w:hAnsi="標楷體" w:hint="eastAsia"/>
                <w:color w:val="000000"/>
                <w:szCs w:val="24"/>
              </w:rPr>
              <w:t>_證照、______證照、</w:t>
            </w:r>
            <w:r w:rsidR="009B115C">
              <w:rPr>
                <w:rFonts w:ascii="標楷體" w:eastAsia="標楷體" w:hAnsi="標楷體" w:hint="eastAsia"/>
                <w:color w:val="000000"/>
                <w:szCs w:val="24"/>
              </w:rPr>
              <w:t>______</w:t>
            </w:r>
            <w:r>
              <w:rPr>
                <w:rFonts w:ascii="標楷體" w:eastAsia="標楷體" w:hAnsi="標楷體" w:hint="eastAsia"/>
                <w:color w:val="000000"/>
                <w:szCs w:val="24"/>
              </w:rPr>
              <w:t>證照</w:t>
            </w:r>
          </w:p>
          <w:p w:rsidR="00BA71F4" w:rsidRPr="00066E14" w:rsidRDefault="00BA71F4" w:rsidP="00A22DEB">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3.補救課程，___________________________________</w:t>
            </w:r>
          </w:p>
          <w:p w:rsidR="00BA71F4" w:rsidRDefault="00BA71F4" w:rsidP="00A22DEB">
            <w:pPr>
              <w:spacing w:line="0" w:lineRule="atLeast"/>
              <w:jc w:val="both"/>
              <w:rPr>
                <w:rFonts w:ascii="標楷體" w:eastAsia="標楷體" w:hAnsi="標楷體"/>
                <w:color w:val="000000"/>
                <w:szCs w:val="24"/>
              </w:rPr>
            </w:pPr>
            <w:r>
              <w:rPr>
                <w:rFonts w:ascii="標楷體" w:eastAsia="標楷體" w:hAnsi="標楷體" w:hint="eastAsia"/>
                <w:color w:val="000000"/>
                <w:szCs w:val="24"/>
              </w:rPr>
              <w:t>□4.其他課程，___________________________________</w:t>
            </w:r>
          </w:p>
          <w:p w:rsidR="00BA71F4" w:rsidRPr="00066E14" w:rsidRDefault="00BA71F4" w:rsidP="00A22DEB">
            <w:pPr>
              <w:spacing w:line="0" w:lineRule="atLeast"/>
              <w:jc w:val="both"/>
              <w:rPr>
                <w:rFonts w:ascii="標楷體" w:eastAsia="標楷體" w:hAnsi="標楷體"/>
                <w:color w:val="000000"/>
                <w:szCs w:val="24"/>
              </w:rPr>
            </w:pPr>
            <w:r w:rsidRPr="0068081B">
              <w:rPr>
                <w:rFonts w:ascii="標楷體" w:eastAsia="標楷體" w:hAnsi="標楷體" w:hint="eastAsia"/>
                <w:b/>
                <w:color w:val="000000"/>
                <w:szCs w:val="24"/>
              </w:rPr>
              <w:t>四、是否為應屆畢業生?</w:t>
            </w:r>
            <w:r>
              <w:rPr>
                <w:rFonts w:ascii="標楷體" w:eastAsia="標楷體" w:hAnsi="標楷體" w:hint="eastAsia"/>
                <w:color w:val="000000"/>
                <w:szCs w:val="24"/>
              </w:rPr>
              <w:t xml:space="preserve">    □是   □否 </w:t>
            </w:r>
          </w:p>
        </w:tc>
        <w:tc>
          <w:tcPr>
            <w:tcW w:w="5106" w:type="dxa"/>
            <w:gridSpan w:val="5"/>
            <w:vAlign w:val="center"/>
          </w:tcPr>
          <w:p w:rsidR="00BA71F4" w:rsidRDefault="00BA71F4" w:rsidP="00C24397">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學生證正面影本、</w:t>
            </w:r>
            <w:r w:rsidR="003850D2">
              <w:rPr>
                <w:rFonts w:ascii="標楷體" w:eastAsia="標楷體" w:hAnsi="標楷體" w:hint="eastAsia"/>
                <w:color w:val="000000"/>
                <w:sz w:val="28"/>
                <w:szCs w:val="28"/>
              </w:rPr>
              <w:t>弱勢</w:t>
            </w:r>
            <w:r>
              <w:rPr>
                <w:rFonts w:ascii="標楷體" w:eastAsia="標楷體" w:hAnsi="標楷體" w:hint="eastAsia"/>
                <w:color w:val="000000"/>
                <w:sz w:val="28"/>
                <w:szCs w:val="28"/>
              </w:rPr>
              <w:t>身份證明</w:t>
            </w:r>
          </w:p>
          <w:p w:rsidR="003850D2" w:rsidRDefault="003850D2" w:rsidP="003850D2">
            <w:pPr>
              <w:spacing w:line="0" w:lineRule="atLeast"/>
              <w:jc w:val="center"/>
              <w:rPr>
                <w:rFonts w:ascii="標楷體" w:eastAsia="標楷體" w:hAnsi="標楷體" w:hint="eastAsia"/>
                <w:color w:val="000000"/>
                <w:sz w:val="28"/>
                <w:szCs w:val="28"/>
              </w:rPr>
            </w:pPr>
          </w:p>
          <w:p w:rsidR="003850D2" w:rsidRDefault="003850D2" w:rsidP="003850D2">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1.</w:t>
            </w:r>
            <w:proofErr w:type="gramStart"/>
            <w:r>
              <w:rPr>
                <w:rFonts w:ascii="標楷體" w:eastAsia="標楷體" w:hAnsi="標楷體" w:hint="eastAsia"/>
                <w:color w:val="000000"/>
                <w:sz w:val="28"/>
                <w:szCs w:val="28"/>
              </w:rPr>
              <w:t>學生證</w:t>
            </w:r>
            <w:r w:rsidR="00BA71F4">
              <w:rPr>
                <w:rFonts w:ascii="標楷體" w:eastAsia="標楷體" w:hAnsi="標楷體" w:hint="eastAsia"/>
                <w:color w:val="000000"/>
                <w:sz w:val="28"/>
                <w:szCs w:val="28"/>
              </w:rPr>
              <w:t>請浮貼</w:t>
            </w:r>
            <w:proofErr w:type="gramEnd"/>
          </w:p>
          <w:p w:rsidR="00BA71F4" w:rsidRDefault="003850D2" w:rsidP="003850D2">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2.身分證明請</w:t>
            </w:r>
            <w:r>
              <w:rPr>
                <w:rFonts w:ascii="標楷體" w:eastAsia="標楷體" w:hAnsi="標楷體" w:hint="eastAsia"/>
                <w:color w:val="000000"/>
                <w:sz w:val="28"/>
                <w:szCs w:val="28"/>
              </w:rPr>
              <w:t>檢附A4大小文件</w:t>
            </w:r>
          </w:p>
          <w:p w:rsidR="00BA71F4" w:rsidRPr="007550C2" w:rsidRDefault="00BA71F4" w:rsidP="00C24397">
            <w:pPr>
              <w:spacing w:line="0" w:lineRule="atLeast"/>
              <w:jc w:val="center"/>
              <w:rPr>
                <w:rFonts w:ascii="標楷體" w:eastAsia="標楷體" w:hAnsi="標楷體"/>
                <w:color w:val="000000"/>
                <w:sz w:val="28"/>
                <w:szCs w:val="28"/>
              </w:rPr>
            </w:pPr>
          </w:p>
        </w:tc>
      </w:tr>
      <w:tr w:rsidR="00BA71F4" w:rsidRPr="002F3B72" w:rsidTr="00D12C45">
        <w:trPr>
          <w:trHeight w:val="547"/>
        </w:trPr>
        <w:tc>
          <w:tcPr>
            <w:tcW w:w="1276" w:type="dxa"/>
            <w:vAlign w:val="center"/>
          </w:tcPr>
          <w:p w:rsidR="00BA71F4" w:rsidRPr="0001730E" w:rsidRDefault="00BA71F4" w:rsidP="00A32B2A">
            <w:pPr>
              <w:spacing w:line="0" w:lineRule="atLeast"/>
              <w:jc w:val="center"/>
              <w:rPr>
                <w:rFonts w:ascii="標楷體" w:eastAsia="標楷體" w:hAnsi="標楷體"/>
                <w:color w:val="000000"/>
                <w:sz w:val="20"/>
                <w:szCs w:val="20"/>
              </w:rPr>
            </w:pPr>
            <w:r w:rsidRPr="0001730E">
              <w:rPr>
                <w:rFonts w:ascii="標楷體" w:eastAsia="標楷體" w:hAnsi="標楷體" w:hint="eastAsia"/>
                <w:color w:val="000000"/>
                <w:sz w:val="20"/>
                <w:szCs w:val="20"/>
              </w:rPr>
              <w:t>身份證字號</w:t>
            </w:r>
          </w:p>
          <w:p w:rsidR="00BA71F4" w:rsidRPr="0001730E" w:rsidRDefault="00BA71F4" w:rsidP="00A32B2A">
            <w:pPr>
              <w:spacing w:line="0" w:lineRule="atLeast"/>
              <w:jc w:val="center"/>
              <w:rPr>
                <w:rFonts w:ascii="標楷體" w:eastAsia="標楷體" w:hAnsi="標楷體"/>
                <w:color w:val="000000"/>
                <w:sz w:val="20"/>
                <w:szCs w:val="20"/>
              </w:rPr>
            </w:pPr>
            <w:r w:rsidRPr="0001730E">
              <w:rPr>
                <w:rFonts w:ascii="標楷體" w:eastAsia="標楷體" w:hAnsi="標楷體" w:hint="eastAsia"/>
                <w:color w:val="000000"/>
                <w:sz w:val="20"/>
                <w:szCs w:val="20"/>
              </w:rPr>
              <w:t>(</w:t>
            </w:r>
            <w:r w:rsidR="00A32B2A">
              <w:rPr>
                <w:rFonts w:ascii="標楷體" w:eastAsia="標楷體" w:hAnsi="標楷體" w:hint="eastAsia"/>
                <w:color w:val="000000"/>
                <w:sz w:val="20"/>
                <w:szCs w:val="20"/>
              </w:rPr>
              <w:t>學生</w:t>
            </w:r>
            <w:r w:rsidRPr="0001730E">
              <w:rPr>
                <w:rFonts w:ascii="標楷體" w:eastAsia="標楷體" w:hAnsi="標楷體" w:hint="eastAsia"/>
                <w:color w:val="000000"/>
                <w:sz w:val="20"/>
                <w:szCs w:val="20"/>
              </w:rPr>
              <w:t>本人)</w:t>
            </w:r>
          </w:p>
        </w:tc>
        <w:tc>
          <w:tcPr>
            <w:tcW w:w="2605" w:type="dxa"/>
            <w:gridSpan w:val="3"/>
            <w:vAlign w:val="center"/>
          </w:tcPr>
          <w:p w:rsidR="00BA71F4" w:rsidRPr="0001730E" w:rsidRDefault="00BA71F4" w:rsidP="00A32B2A">
            <w:pPr>
              <w:spacing w:line="0" w:lineRule="atLeast"/>
              <w:jc w:val="center"/>
              <w:rPr>
                <w:rFonts w:ascii="標楷體" w:eastAsia="標楷體" w:hAnsi="標楷體"/>
                <w:color w:val="000000"/>
                <w:sz w:val="20"/>
                <w:szCs w:val="20"/>
              </w:rPr>
            </w:pPr>
          </w:p>
        </w:tc>
        <w:tc>
          <w:tcPr>
            <w:tcW w:w="2313" w:type="dxa"/>
            <w:gridSpan w:val="2"/>
            <w:vAlign w:val="center"/>
          </w:tcPr>
          <w:p w:rsidR="00BA71F4" w:rsidRPr="0001730E" w:rsidRDefault="00BA71F4" w:rsidP="0000362B">
            <w:pPr>
              <w:spacing w:line="0" w:lineRule="atLeast"/>
              <w:jc w:val="center"/>
              <w:rPr>
                <w:rFonts w:ascii="標楷體" w:eastAsia="標楷體" w:hAnsi="標楷體"/>
                <w:color w:val="000000"/>
                <w:sz w:val="20"/>
                <w:szCs w:val="20"/>
              </w:rPr>
            </w:pPr>
            <w:r w:rsidRPr="0001730E">
              <w:rPr>
                <w:rFonts w:ascii="標楷體" w:eastAsia="標楷體" w:hAnsi="標楷體" w:hint="eastAsia"/>
                <w:color w:val="000000"/>
                <w:sz w:val="20"/>
                <w:szCs w:val="20"/>
              </w:rPr>
              <w:t>銀行名稱及分行</w:t>
            </w:r>
          </w:p>
        </w:tc>
        <w:tc>
          <w:tcPr>
            <w:tcW w:w="1285" w:type="dxa"/>
            <w:gridSpan w:val="2"/>
            <w:vAlign w:val="center"/>
          </w:tcPr>
          <w:p w:rsidR="00BA71F4" w:rsidRPr="0001730E" w:rsidRDefault="00BA71F4" w:rsidP="00A22DEB">
            <w:pPr>
              <w:spacing w:line="0" w:lineRule="atLeast"/>
              <w:jc w:val="both"/>
              <w:rPr>
                <w:rFonts w:ascii="標楷體" w:eastAsia="標楷體" w:hAnsi="標楷體"/>
                <w:color w:val="000000"/>
                <w:sz w:val="20"/>
                <w:szCs w:val="20"/>
              </w:rPr>
            </w:pPr>
          </w:p>
        </w:tc>
        <w:tc>
          <w:tcPr>
            <w:tcW w:w="1276" w:type="dxa"/>
            <w:vAlign w:val="center"/>
          </w:tcPr>
          <w:p w:rsidR="0000362B" w:rsidRDefault="00BA71F4" w:rsidP="0000362B">
            <w:pPr>
              <w:spacing w:line="0" w:lineRule="atLeast"/>
              <w:jc w:val="center"/>
              <w:rPr>
                <w:rFonts w:ascii="標楷體" w:eastAsia="標楷體" w:hAnsi="標楷體" w:hint="eastAsia"/>
                <w:color w:val="000000"/>
                <w:sz w:val="20"/>
                <w:szCs w:val="20"/>
              </w:rPr>
            </w:pPr>
            <w:r w:rsidRPr="0001730E">
              <w:rPr>
                <w:rFonts w:ascii="標楷體" w:eastAsia="標楷體" w:hAnsi="標楷體" w:hint="eastAsia"/>
                <w:color w:val="000000"/>
                <w:sz w:val="20"/>
                <w:szCs w:val="20"/>
              </w:rPr>
              <w:t>帳號</w:t>
            </w:r>
          </w:p>
          <w:p w:rsidR="0000362B" w:rsidRPr="0001730E" w:rsidRDefault="0000362B" w:rsidP="0000362B">
            <w:pPr>
              <w:spacing w:line="0" w:lineRule="atLeast"/>
              <w:jc w:val="center"/>
              <w:rPr>
                <w:rFonts w:ascii="標楷體" w:eastAsia="標楷體" w:hAnsi="標楷體"/>
                <w:color w:val="000000"/>
                <w:sz w:val="20"/>
                <w:szCs w:val="20"/>
              </w:rPr>
            </w:pPr>
            <w:r w:rsidRPr="009B115C">
              <w:rPr>
                <w:rFonts w:ascii="標楷體" w:eastAsia="標楷體" w:hAnsi="標楷體" w:hint="eastAsia"/>
                <w:color w:val="000000"/>
                <w:sz w:val="20"/>
                <w:szCs w:val="20"/>
                <w:shd w:val="pct15" w:color="auto" w:fill="FFFFFF"/>
              </w:rPr>
              <w:t>(</w:t>
            </w:r>
            <w:proofErr w:type="gramStart"/>
            <w:r w:rsidRPr="009B115C">
              <w:rPr>
                <w:rFonts w:ascii="標楷體" w:eastAsia="標楷體" w:hAnsi="標楷體" w:hint="eastAsia"/>
                <w:color w:val="000000"/>
                <w:sz w:val="20"/>
                <w:szCs w:val="20"/>
                <w:shd w:val="pct15" w:color="auto" w:fill="FFFFFF"/>
              </w:rPr>
              <w:t>局號</w:t>
            </w:r>
            <w:proofErr w:type="gramEnd"/>
            <w:r w:rsidRPr="009B115C">
              <w:rPr>
                <w:rFonts w:ascii="標楷體" w:eastAsia="標楷體" w:hAnsi="標楷體" w:hint="eastAsia"/>
                <w:color w:val="000000"/>
                <w:sz w:val="20"/>
                <w:szCs w:val="20"/>
                <w:shd w:val="pct15" w:color="auto" w:fill="FFFFFF"/>
              </w:rPr>
              <w:t>+帳號共10-14碼)</w:t>
            </w:r>
          </w:p>
        </w:tc>
        <w:tc>
          <w:tcPr>
            <w:tcW w:w="2545" w:type="dxa"/>
            <w:gridSpan w:val="2"/>
            <w:vAlign w:val="center"/>
          </w:tcPr>
          <w:p w:rsidR="00BA71F4" w:rsidRPr="002F3B72" w:rsidRDefault="00BA71F4" w:rsidP="00A22DEB">
            <w:pPr>
              <w:spacing w:line="0" w:lineRule="atLeast"/>
              <w:jc w:val="both"/>
              <w:rPr>
                <w:rFonts w:ascii="標楷體" w:eastAsia="標楷體" w:hAnsi="標楷體"/>
                <w:color w:val="000000"/>
                <w:szCs w:val="24"/>
              </w:rPr>
            </w:pPr>
          </w:p>
        </w:tc>
      </w:tr>
      <w:tr w:rsidR="00BA71F4" w:rsidRPr="002F3B72" w:rsidTr="00D12C45">
        <w:trPr>
          <w:trHeight w:val="5987"/>
        </w:trPr>
        <w:tc>
          <w:tcPr>
            <w:tcW w:w="1276" w:type="dxa"/>
            <w:vAlign w:val="center"/>
          </w:tcPr>
          <w:p w:rsidR="00BA71F4" w:rsidRPr="00A22DEB" w:rsidRDefault="00BA71F4" w:rsidP="00A22DEB">
            <w:pPr>
              <w:spacing w:line="0" w:lineRule="atLeast"/>
              <w:jc w:val="center"/>
              <w:rPr>
                <w:rFonts w:ascii="標楷體" w:eastAsia="標楷體" w:hAnsi="標楷體"/>
                <w:color w:val="1F497D" w:themeColor="text2"/>
                <w:szCs w:val="24"/>
              </w:rPr>
            </w:pPr>
            <w:r w:rsidRPr="00A22DEB">
              <w:rPr>
                <w:rFonts w:ascii="標楷體" w:eastAsia="標楷體" w:hAnsi="標楷體" w:hint="eastAsia"/>
                <w:color w:val="1F497D" w:themeColor="text2"/>
                <w:szCs w:val="24"/>
              </w:rPr>
              <w:t>學習項目  與</w:t>
            </w:r>
          </w:p>
          <w:p w:rsidR="00BA71F4" w:rsidRPr="00E854B5" w:rsidRDefault="00BA71F4" w:rsidP="00A22DEB">
            <w:pPr>
              <w:spacing w:line="0" w:lineRule="atLeast"/>
              <w:jc w:val="center"/>
              <w:rPr>
                <w:rFonts w:ascii="標楷體" w:eastAsia="標楷體" w:hAnsi="標楷體"/>
                <w:color w:val="1F497D" w:themeColor="text2"/>
              </w:rPr>
            </w:pPr>
            <w:r w:rsidRPr="00A22DEB">
              <w:rPr>
                <w:rFonts w:ascii="標楷體" w:eastAsia="標楷體" w:hAnsi="標楷體" w:hint="eastAsia"/>
                <w:color w:val="1F497D" w:themeColor="text2"/>
                <w:szCs w:val="24"/>
              </w:rPr>
              <w:t>執行內容</w:t>
            </w:r>
          </w:p>
        </w:tc>
        <w:tc>
          <w:tcPr>
            <w:tcW w:w="10024" w:type="dxa"/>
            <w:gridSpan w:val="10"/>
            <w:vAlign w:val="center"/>
          </w:tcPr>
          <w:p w:rsidR="00BA71F4" w:rsidRPr="00A22DEB" w:rsidRDefault="00BA71F4" w:rsidP="00A22DEB">
            <w:pPr>
              <w:snapToGrid w:val="0"/>
              <w:contextualSpacing/>
              <w:rPr>
                <w:rFonts w:ascii="標楷體" w:eastAsia="標楷體" w:hAnsi="標楷體"/>
                <w:b/>
                <w:color w:val="1F497D" w:themeColor="text2"/>
                <w:szCs w:val="24"/>
              </w:rPr>
            </w:pPr>
            <w:r w:rsidRPr="00A22DEB">
              <w:rPr>
                <w:rFonts w:ascii="標楷體" w:eastAsia="標楷體" w:hAnsi="標楷體" w:hint="eastAsia"/>
                <w:b/>
                <w:color w:val="1F497D" w:themeColor="text2"/>
                <w:szCs w:val="24"/>
              </w:rPr>
              <w:t>申請人請詳讀以下事項:</w:t>
            </w:r>
          </w:p>
          <w:p w:rsidR="00BA71F4" w:rsidRPr="00A22DEB" w:rsidRDefault="00BA71F4" w:rsidP="00A22DEB">
            <w:pPr>
              <w:snapToGrid w:val="0"/>
              <w:contextualSpacing/>
              <w:jc w:val="center"/>
              <w:rPr>
                <w:rFonts w:ascii="Times New Roman" w:eastAsia="標楷體" w:hAnsi="Times New Roman" w:cs="Times New Roman"/>
                <w:b/>
                <w:bCs/>
                <w:color w:val="000000"/>
                <w:sz w:val="28"/>
                <w:szCs w:val="28"/>
              </w:rPr>
            </w:pPr>
            <w:r w:rsidRPr="00A22DEB">
              <w:rPr>
                <w:rFonts w:ascii="Times New Roman" w:eastAsia="標楷體" w:hAnsi="Times New Roman" w:cs="Times New Roman"/>
                <w:b/>
                <w:color w:val="000000"/>
                <w:kern w:val="0"/>
                <w:sz w:val="28"/>
                <w:szCs w:val="28"/>
              </w:rPr>
              <w:t>文藻外語大學協助弱勢學生</w:t>
            </w:r>
            <w:r w:rsidRPr="00A22DEB">
              <w:rPr>
                <w:rFonts w:ascii="Times New Roman" w:eastAsia="標楷體" w:hAnsi="Times New Roman" w:cs="Times New Roman" w:hint="eastAsia"/>
                <w:b/>
                <w:color w:val="000000"/>
                <w:kern w:val="0"/>
                <w:sz w:val="28"/>
                <w:szCs w:val="28"/>
              </w:rPr>
              <w:t>自主</w:t>
            </w:r>
            <w:r w:rsidRPr="00A22DEB">
              <w:rPr>
                <w:rFonts w:ascii="Times New Roman" w:eastAsia="標楷體" w:hAnsi="Times New Roman" w:cs="Times New Roman"/>
                <w:b/>
                <w:color w:val="000000"/>
                <w:kern w:val="0"/>
                <w:sz w:val="28"/>
                <w:szCs w:val="28"/>
              </w:rPr>
              <w:t>學習實施</w:t>
            </w:r>
            <w:r w:rsidRPr="00A22DEB">
              <w:rPr>
                <w:rFonts w:ascii="Times New Roman" w:eastAsia="標楷體" w:hAnsi="Times New Roman" w:cs="Times New Roman"/>
                <w:b/>
                <w:bCs/>
                <w:color w:val="000000"/>
                <w:sz w:val="28"/>
                <w:szCs w:val="28"/>
              </w:rPr>
              <w:t>要點</w:t>
            </w:r>
            <w:r w:rsidRPr="00A22DEB">
              <w:rPr>
                <w:rFonts w:ascii="Times New Roman" w:eastAsia="標楷體" w:hAnsi="Times New Roman" w:cs="Times New Roman" w:hint="eastAsia"/>
                <w:b/>
                <w:bCs/>
                <w:color w:val="000000"/>
                <w:sz w:val="28"/>
                <w:szCs w:val="28"/>
              </w:rPr>
              <w:t>(</w:t>
            </w:r>
            <w:r w:rsidRPr="00A22DEB">
              <w:rPr>
                <w:rFonts w:ascii="Times New Roman" w:eastAsia="標楷體" w:hAnsi="Times New Roman" w:cs="Times New Roman" w:hint="eastAsia"/>
                <w:b/>
                <w:bCs/>
                <w:color w:val="000000"/>
                <w:sz w:val="28"/>
                <w:szCs w:val="28"/>
              </w:rPr>
              <w:t>草案</w:t>
            </w:r>
            <w:r w:rsidRPr="00A22DEB">
              <w:rPr>
                <w:rFonts w:ascii="Times New Roman" w:eastAsia="標楷體" w:hAnsi="Times New Roman" w:cs="Times New Roman" w:hint="eastAsia"/>
                <w:b/>
                <w:bCs/>
                <w:color w:val="000000"/>
                <w:sz w:val="28"/>
                <w:szCs w:val="28"/>
              </w:rPr>
              <w:t>)</w:t>
            </w:r>
          </w:p>
          <w:p w:rsidR="00BA71F4" w:rsidRPr="00A22DEB" w:rsidRDefault="00BA71F4" w:rsidP="00A22DEB">
            <w:pPr>
              <w:pStyle w:val="a6"/>
              <w:numPr>
                <w:ilvl w:val="0"/>
                <w:numId w:val="4"/>
              </w:numPr>
              <w:snapToGrid w:val="0"/>
              <w:ind w:leftChars="0"/>
              <w:contextualSpacing/>
              <w:jc w:val="both"/>
              <w:rPr>
                <w:rFonts w:ascii="Times New Roman" w:eastAsia="標楷體" w:hAnsi="Times New Roman" w:cs="Times New Roman"/>
                <w:color w:val="000000"/>
                <w:szCs w:val="24"/>
              </w:rPr>
            </w:pPr>
            <w:r w:rsidRPr="00A22DEB">
              <w:rPr>
                <w:rFonts w:ascii="標楷體" w:eastAsia="標楷體" w:hAnsi="標楷體" w:cs="新細明體" w:hint="eastAsia"/>
                <w:color w:val="000000" w:themeColor="text1"/>
                <w:kern w:val="0"/>
                <w:szCs w:val="24"/>
              </w:rPr>
              <w:t>依據教育部「高等教育深耕計畫」，用以提升高教公共性，完善弱勢協助機制，強化自主學習能力，特訂定「文藻外語大學協助弱勢學生自主學習實施要點」(以下簡稱本要點)。</w:t>
            </w:r>
          </w:p>
          <w:p w:rsidR="00BA71F4" w:rsidRPr="00A22DEB" w:rsidRDefault="00BA71F4" w:rsidP="00A22DEB">
            <w:pPr>
              <w:pStyle w:val="a6"/>
              <w:widowControl/>
              <w:numPr>
                <w:ilvl w:val="0"/>
                <w:numId w:val="4"/>
              </w:numPr>
              <w:snapToGrid w:val="0"/>
              <w:spacing w:beforeLines="50" w:before="180" w:after="150"/>
              <w:ind w:leftChars="0"/>
              <w:contextualSpacing/>
              <w:jc w:val="both"/>
              <w:rPr>
                <w:rFonts w:ascii="標楷體" w:eastAsia="標楷體" w:hAnsi="標楷體" w:cs="新細明體"/>
                <w:color w:val="000000" w:themeColor="text1"/>
                <w:kern w:val="0"/>
                <w:szCs w:val="24"/>
              </w:rPr>
            </w:pPr>
            <w:r w:rsidRPr="00A22DEB">
              <w:rPr>
                <w:rFonts w:ascii="標楷體" w:eastAsia="標楷體" w:hAnsi="標楷體" w:cs="新細明體" w:hint="eastAsia"/>
                <w:color w:val="000000" w:themeColor="text1"/>
                <w:kern w:val="0"/>
                <w:szCs w:val="24"/>
              </w:rPr>
              <w:t>目標：</w:t>
            </w:r>
          </w:p>
          <w:p w:rsidR="00BA71F4" w:rsidRPr="00E52DC6" w:rsidRDefault="00BA71F4" w:rsidP="00E52DC6">
            <w:pPr>
              <w:pStyle w:val="a6"/>
              <w:widowControl/>
              <w:numPr>
                <w:ilvl w:val="0"/>
                <w:numId w:val="5"/>
              </w:numPr>
              <w:tabs>
                <w:tab w:val="left" w:pos="782"/>
              </w:tabs>
              <w:snapToGrid w:val="0"/>
              <w:spacing w:beforeLines="50" w:before="180" w:after="150"/>
              <w:ind w:leftChars="0" w:left="614" w:hanging="462"/>
              <w:contextualSpacing/>
              <w:jc w:val="both"/>
              <w:rPr>
                <w:rFonts w:ascii="標楷體" w:eastAsia="標楷體" w:hAnsi="標楷體" w:cs="新細明體"/>
                <w:color w:val="000000" w:themeColor="text1"/>
                <w:kern w:val="0"/>
                <w:szCs w:val="24"/>
              </w:rPr>
            </w:pPr>
            <w:r w:rsidRPr="00E52DC6">
              <w:rPr>
                <w:rFonts w:ascii="標楷體" w:eastAsia="標楷體" w:hAnsi="標楷體" w:cs="新細明體" w:hint="eastAsia"/>
                <w:color w:val="000000" w:themeColor="text1"/>
                <w:kern w:val="0"/>
                <w:szCs w:val="24"/>
              </w:rPr>
              <w:t>整合校內各類資源，透過課程、活動等學習，落實對弱勢學生整體學習歷程關照。</w:t>
            </w:r>
          </w:p>
          <w:p w:rsidR="00BA71F4" w:rsidRPr="00A22DEB" w:rsidRDefault="00BA71F4" w:rsidP="00E52DC6">
            <w:pPr>
              <w:pStyle w:val="a6"/>
              <w:widowControl/>
              <w:numPr>
                <w:ilvl w:val="0"/>
                <w:numId w:val="5"/>
              </w:numPr>
              <w:snapToGrid w:val="0"/>
              <w:spacing w:beforeLines="50" w:before="180" w:after="150"/>
              <w:ind w:leftChars="0" w:left="768" w:hanging="630"/>
              <w:contextualSpacing/>
              <w:jc w:val="both"/>
              <w:rPr>
                <w:rFonts w:ascii="標楷體" w:eastAsia="標楷體" w:hAnsi="標楷體" w:cs="新細明體"/>
                <w:color w:val="000000" w:themeColor="text1"/>
                <w:kern w:val="0"/>
                <w:szCs w:val="24"/>
              </w:rPr>
            </w:pPr>
            <w:r w:rsidRPr="00A22DEB">
              <w:rPr>
                <w:rFonts w:ascii="標楷體" w:eastAsia="標楷體" w:hAnsi="標楷體" w:cs="新細明體" w:hint="eastAsia"/>
                <w:color w:val="000000" w:themeColor="text1"/>
                <w:kern w:val="0"/>
                <w:szCs w:val="24"/>
              </w:rPr>
              <w:t>透過校內外的資源結合，讓經濟弱勢學生能安心就學並自主學習，培養競爭力。</w:t>
            </w:r>
          </w:p>
          <w:p w:rsidR="00BA71F4" w:rsidRPr="00A22DEB" w:rsidRDefault="00BA71F4" w:rsidP="00A22DEB">
            <w:pPr>
              <w:pStyle w:val="a6"/>
              <w:widowControl/>
              <w:numPr>
                <w:ilvl w:val="0"/>
                <w:numId w:val="6"/>
              </w:numPr>
              <w:snapToGrid w:val="0"/>
              <w:spacing w:beforeLines="50" w:before="180" w:after="150"/>
              <w:ind w:leftChars="0"/>
              <w:contextualSpacing/>
              <w:jc w:val="both"/>
              <w:rPr>
                <w:rFonts w:ascii="標楷體" w:eastAsia="標楷體" w:hAnsi="標楷體" w:cs="新細明體"/>
                <w:color w:val="000000" w:themeColor="text1"/>
                <w:kern w:val="0"/>
                <w:szCs w:val="24"/>
              </w:rPr>
            </w:pPr>
            <w:r w:rsidRPr="00A22DEB">
              <w:rPr>
                <w:rFonts w:ascii="標楷體" w:eastAsia="標楷體" w:hAnsi="標楷體" w:cs="新細明體" w:hint="eastAsia"/>
                <w:color w:val="000000" w:themeColor="text1"/>
                <w:kern w:val="0"/>
                <w:szCs w:val="24"/>
              </w:rPr>
              <w:t>申請資格:具下列6類資格學生依序得提出申請，但為合理資源分配，未申請校內工讀、生活助學金及原住民族獎助學金等獎助資源同學得優先申請。</w:t>
            </w:r>
          </w:p>
          <w:p w:rsidR="00BA71F4" w:rsidRPr="00A22DEB" w:rsidRDefault="00BA71F4" w:rsidP="00A22DEB">
            <w:pPr>
              <w:pStyle w:val="a6"/>
              <w:widowControl/>
              <w:numPr>
                <w:ilvl w:val="0"/>
                <w:numId w:val="7"/>
              </w:numPr>
              <w:snapToGrid w:val="0"/>
              <w:spacing w:beforeLines="50" w:before="180" w:after="150"/>
              <w:ind w:leftChars="0" w:hanging="590"/>
              <w:contextualSpacing/>
              <w:jc w:val="both"/>
              <w:rPr>
                <w:rFonts w:ascii="標楷體" w:eastAsia="標楷體" w:hAnsi="標楷體" w:cs="新細明體"/>
                <w:color w:val="000000" w:themeColor="text1"/>
                <w:kern w:val="0"/>
                <w:szCs w:val="24"/>
              </w:rPr>
            </w:pPr>
            <w:r w:rsidRPr="00A22DEB">
              <w:rPr>
                <w:rFonts w:ascii="標楷體" w:eastAsia="標楷體" w:hAnsi="標楷體" w:cs="新細明體" w:hint="eastAsia"/>
                <w:color w:val="000000" w:themeColor="text1"/>
                <w:kern w:val="0"/>
                <w:szCs w:val="24"/>
              </w:rPr>
              <w:t>低收入戶學生。</w:t>
            </w:r>
          </w:p>
          <w:p w:rsidR="00BA71F4" w:rsidRPr="00A22DEB" w:rsidRDefault="00BA71F4" w:rsidP="00A22DEB">
            <w:pPr>
              <w:pStyle w:val="a6"/>
              <w:widowControl/>
              <w:numPr>
                <w:ilvl w:val="0"/>
                <w:numId w:val="7"/>
              </w:numPr>
              <w:snapToGrid w:val="0"/>
              <w:spacing w:beforeLines="50" w:before="180" w:after="150"/>
              <w:ind w:leftChars="0" w:hanging="590"/>
              <w:contextualSpacing/>
              <w:jc w:val="both"/>
              <w:rPr>
                <w:rFonts w:ascii="標楷體" w:eastAsia="標楷體" w:hAnsi="標楷體" w:cs="新細明體"/>
                <w:color w:val="000000" w:themeColor="text1"/>
                <w:kern w:val="0"/>
                <w:szCs w:val="24"/>
              </w:rPr>
            </w:pPr>
            <w:r w:rsidRPr="00A22DEB">
              <w:rPr>
                <w:rFonts w:ascii="標楷體" w:eastAsia="標楷體" w:hAnsi="標楷體" w:cs="新細明體" w:hint="eastAsia"/>
                <w:color w:val="000000" w:themeColor="text1"/>
                <w:kern w:val="0"/>
                <w:szCs w:val="24"/>
              </w:rPr>
              <w:t>中低收入戶學生。</w:t>
            </w:r>
          </w:p>
          <w:p w:rsidR="00BA71F4" w:rsidRPr="00A22DEB" w:rsidRDefault="00BA71F4" w:rsidP="00A22DEB">
            <w:pPr>
              <w:pStyle w:val="a6"/>
              <w:widowControl/>
              <w:numPr>
                <w:ilvl w:val="0"/>
                <w:numId w:val="7"/>
              </w:numPr>
              <w:snapToGrid w:val="0"/>
              <w:spacing w:beforeLines="50" w:before="180" w:after="150"/>
              <w:ind w:leftChars="0" w:hanging="576"/>
              <w:contextualSpacing/>
              <w:jc w:val="both"/>
              <w:rPr>
                <w:rFonts w:ascii="標楷體" w:eastAsia="標楷體" w:hAnsi="標楷體" w:cs="新細明體"/>
                <w:color w:val="000000" w:themeColor="text1"/>
                <w:kern w:val="0"/>
                <w:szCs w:val="24"/>
              </w:rPr>
            </w:pPr>
            <w:r w:rsidRPr="00A22DEB">
              <w:rPr>
                <w:rFonts w:ascii="標楷體" w:eastAsia="標楷體" w:hAnsi="標楷體" w:cs="新細明體" w:hint="eastAsia"/>
                <w:color w:val="000000" w:themeColor="text1"/>
                <w:kern w:val="0"/>
                <w:szCs w:val="24"/>
              </w:rPr>
              <w:t>身心障礙學生及身心障礙人士子女。</w:t>
            </w:r>
          </w:p>
          <w:p w:rsidR="00BA71F4" w:rsidRPr="00A22DEB" w:rsidRDefault="00BA71F4" w:rsidP="00A22DEB">
            <w:pPr>
              <w:pStyle w:val="a6"/>
              <w:widowControl/>
              <w:numPr>
                <w:ilvl w:val="0"/>
                <w:numId w:val="7"/>
              </w:numPr>
              <w:snapToGrid w:val="0"/>
              <w:spacing w:beforeLines="50" w:before="180" w:after="150"/>
              <w:ind w:leftChars="0" w:hanging="562"/>
              <w:contextualSpacing/>
              <w:jc w:val="both"/>
              <w:rPr>
                <w:rFonts w:ascii="標楷體" w:eastAsia="標楷體" w:hAnsi="標楷體" w:cs="新細明體"/>
                <w:color w:val="000000" w:themeColor="text1"/>
                <w:kern w:val="0"/>
                <w:szCs w:val="24"/>
              </w:rPr>
            </w:pPr>
            <w:r w:rsidRPr="00A22DEB">
              <w:rPr>
                <w:rFonts w:ascii="標楷體" w:eastAsia="標楷體" w:hAnsi="標楷體" w:cs="新細明體" w:hint="eastAsia"/>
                <w:color w:val="000000" w:themeColor="text1"/>
                <w:kern w:val="0"/>
                <w:szCs w:val="24"/>
              </w:rPr>
              <w:t>特殊境遇家庭子女、孫子女學生。</w:t>
            </w:r>
          </w:p>
          <w:p w:rsidR="00BA71F4" w:rsidRPr="00A22DEB" w:rsidRDefault="00BA71F4" w:rsidP="00A22DEB">
            <w:pPr>
              <w:pStyle w:val="a6"/>
              <w:widowControl/>
              <w:numPr>
                <w:ilvl w:val="0"/>
                <w:numId w:val="7"/>
              </w:numPr>
              <w:snapToGrid w:val="0"/>
              <w:spacing w:beforeLines="50" w:before="180" w:after="150"/>
              <w:ind w:leftChars="0" w:hanging="562"/>
              <w:contextualSpacing/>
              <w:jc w:val="both"/>
              <w:rPr>
                <w:rFonts w:ascii="標楷體" w:eastAsia="標楷體" w:hAnsi="標楷體" w:cs="新細明體"/>
                <w:color w:val="000000" w:themeColor="text1"/>
                <w:kern w:val="0"/>
                <w:szCs w:val="24"/>
              </w:rPr>
            </w:pPr>
            <w:r w:rsidRPr="00A22DEB">
              <w:rPr>
                <w:rFonts w:ascii="標楷體" w:eastAsia="標楷體" w:hAnsi="標楷體" w:cs="新細明體" w:hint="eastAsia"/>
                <w:color w:val="000000" w:themeColor="text1"/>
                <w:kern w:val="0"/>
                <w:szCs w:val="24"/>
              </w:rPr>
              <w:t>原住民學生學雜費減免資格。</w:t>
            </w:r>
          </w:p>
          <w:p w:rsidR="00BA71F4" w:rsidRPr="00A22DEB" w:rsidRDefault="00BA71F4" w:rsidP="00A22DEB">
            <w:pPr>
              <w:pStyle w:val="a6"/>
              <w:widowControl/>
              <w:numPr>
                <w:ilvl w:val="0"/>
                <w:numId w:val="7"/>
              </w:numPr>
              <w:snapToGrid w:val="0"/>
              <w:spacing w:beforeLines="50" w:before="180" w:after="150"/>
              <w:ind w:leftChars="0" w:hanging="562"/>
              <w:contextualSpacing/>
              <w:jc w:val="both"/>
              <w:rPr>
                <w:rFonts w:ascii="標楷體" w:eastAsia="標楷體" w:hAnsi="標楷體" w:cs="新細明體"/>
                <w:color w:val="000000" w:themeColor="text1"/>
                <w:kern w:val="0"/>
                <w:szCs w:val="24"/>
              </w:rPr>
            </w:pPr>
            <w:r w:rsidRPr="00A22DEB">
              <w:rPr>
                <w:rFonts w:ascii="標楷體" w:eastAsia="標楷體" w:hAnsi="標楷體" w:cs="新細明體" w:hint="eastAsia"/>
                <w:color w:val="000000" w:themeColor="text1"/>
                <w:kern w:val="0"/>
                <w:szCs w:val="24"/>
              </w:rPr>
              <w:t>獲教育部弱勢助學金補助學生。</w:t>
            </w:r>
          </w:p>
          <w:p w:rsidR="00BA71F4" w:rsidRPr="00A22DEB" w:rsidRDefault="00BA71F4" w:rsidP="00A22DEB">
            <w:pPr>
              <w:pStyle w:val="a6"/>
              <w:widowControl/>
              <w:numPr>
                <w:ilvl w:val="0"/>
                <w:numId w:val="6"/>
              </w:numPr>
              <w:snapToGrid w:val="0"/>
              <w:spacing w:beforeLines="50" w:before="180" w:after="150"/>
              <w:ind w:leftChars="0" w:left="482" w:hanging="482"/>
              <w:contextualSpacing/>
              <w:jc w:val="both"/>
              <w:rPr>
                <w:rFonts w:ascii="Times New Roman" w:eastAsia="標楷體" w:hAnsi="Times New Roman" w:cs="Times New Roman"/>
                <w:color w:val="000000"/>
                <w:szCs w:val="24"/>
              </w:rPr>
            </w:pPr>
            <w:r w:rsidRPr="00A22DEB">
              <w:rPr>
                <w:rFonts w:ascii="標楷體" w:eastAsia="標楷體" w:hAnsi="標楷體" w:cs="新細明體" w:hint="eastAsia"/>
                <w:color w:val="000000" w:themeColor="text1"/>
                <w:kern w:val="0"/>
                <w:szCs w:val="24"/>
              </w:rPr>
              <w:t>辦理單位:</w:t>
            </w:r>
          </w:p>
          <w:p w:rsidR="00BA71F4" w:rsidRPr="00A22DEB" w:rsidRDefault="00BA71F4" w:rsidP="00760C9A">
            <w:pPr>
              <w:pStyle w:val="a6"/>
              <w:widowControl/>
              <w:numPr>
                <w:ilvl w:val="0"/>
                <w:numId w:val="14"/>
              </w:numPr>
              <w:snapToGrid w:val="0"/>
              <w:spacing w:beforeLines="50" w:before="180" w:after="150"/>
              <w:ind w:leftChars="0" w:left="709" w:hanging="543"/>
              <w:contextualSpacing/>
              <w:jc w:val="both"/>
              <w:rPr>
                <w:rFonts w:ascii="標楷體" w:eastAsia="標楷體" w:hAnsi="標楷體" w:cs="新細明體"/>
                <w:color w:val="000000" w:themeColor="text1"/>
                <w:kern w:val="0"/>
                <w:szCs w:val="24"/>
              </w:rPr>
            </w:pPr>
            <w:r w:rsidRPr="00A22DEB">
              <w:rPr>
                <w:rFonts w:ascii="標楷體" w:eastAsia="標楷體" w:hAnsi="標楷體" w:cs="新細明體" w:hint="eastAsia"/>
                <w:color w:val="000000" w:themeColor="text1"/>
                <w:kern w:val="0"/>
                <w:szCs w:val="24"/>
              </w:rPr>
              <w:t>學生事務處生活輔導組負責宣導、審核及請款。</w:t>
            </w:r>
          </w:p>
          <w:p w:rsidR="00BA71F4" w:rsidRPr="00E854B5" w:rsidRDefault="00BA71F4" w:rsidP="00760C9A">
            <w:pPr>
              <w:pStyle w:val="a6"/>
              <w:widowControl/>
              <w:numPr>
                <w:ilvl w:val="0"/>
                <w:numId w:val="14"/>
              </w:numPr>
              <w:snapToGrid w:val="0"/>
              <w:spacing w:beforeLines="50" w:before="180" w:after="150"/>
              <w:ind w:leftChars="0" w:hanging="562"/>
              <w:contextualSpacing/>
              <w:jc w:val="both"/>
              <w:rPr>
                <w:rFonts w:ascii="標楷體" w:eastAsia="標楷體" w:hAnsi="標楷體" w:cs="新細明體"/>
                <w:color w:val="000000" w:themeColor="text1"/>
                <w:kern w:val="0"/>
                <w:szCs w:val="24"/>
              </w:rPr>
            </w:pPr>
            <w:r w:rsidRPr="00A22DEB">
              <w:rPr>
                <w:rFonts w:ascii="標楷體" w:eastAsia="標楷體" w:hAnsi="標楷體" w:cs="新細明體" w:hint="eastAsia"/>
                <w:color w:val="000000" w:themeColor="text1"/>
                <w:kern w:val="0"/>
                <w:szCs w:val="24"/>
              </w:rPr>
              <w:t>學術及行政單位協助提供各類研習活動、講座、訓練課程及</w:t>
            </w:r>
            <w:r w:rsidRPr="00A22DEB">
              <w:rPr>
                <w:rFonts w:ascii="標楷體" w:eastAsia="標楷體" w:hAnsi="標楷體" w:hint="eastAsia"/>
                <w:szCs w:val="24"/>
              </w:rPr>
              <w:t>專業證照班輔導課程等訊息，</w:t>
            </w:r>
            <w:r w:rsidRPr="00A22DEB">
              <w:rPr>
                <w:rFonts w:ascii="標楷體" w:eastAsia="標楷體" w:hAnsi="標楷體" w:cs="新細明體" w:hint="eastAsia"/>
                <w:color w:val="000000" w:themeColor="text1"/>
                <w:kern w:val="0"/>
                <w:szCs w:val="24"/>
              </w:rPr>
              <w:t>並對學生參與後進行認證。</w:t>
            </w:r>
          </w:p>
        </w:tc>
      </w:tr>
    </w:tbl>
    <w:tbl>
      <w:tblPr>
        <w:tblStyle w:val="a5"/>
        <w:tblW w:w="11341" w:type="dxa"/>
        <w:tblInd w:w="-318" w:type="dxa"/>
        <w:tblLook w:val="04A0" w:firstRow="1" w:lastRow="0" w:firstColumn="1" w:lastColumn="0" w:noHBand="0" w:noVBand="1"/>
      </w:tblPr>
      <w:tblGrid>
        <w:gridCol w:w="1277"/>
        <w:gridCol w:w="10064"/>
      </w:tblGrid>
      <w:tr w:rsidR="00900439" w:rsidRPr="00760C9A" w:rsidTr="008B78DC">
        <w:trPr>
          <w:trHeight w:val="15371"/>
        </w:trPr>
        <w:tc>
          <w:tcPr>
            <w:tcW w:w="1277" w:type="dxa"/>
            <w:tcBorders>
              <w:top w:val="single" w:sz="18" w:space="0" w:color="002060"/>
              <w:left w:val="single" w:sz="18" w:space="0" w:color="002060"/>
              <w:bottom w:val="single" w:sz="18" w:space="0" w:color="auto"/>
              <w:right w:val="single" w:sz="4" w:space="0" w:color="auto"/>
            </w:tcBorders>
          </w:tcPr>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p>
          <w:p w:rsidR="00BA71F4" w:rsidRDefault="00BA71F4" w:rsidP="00BA71F4">
            <w:pPr>
              <w:spacing w:line="0" w:lineRule="atLeast"/>
              <w:jc w:val="center"/>
              <w:rPr>
                <w:rFonts w:ascii="標楷體" w:eastAsia="標楷體" w:hAnsi="標楷體"/>
                <w:color w:val="1F497D" w:themeColor="text2"/>
              </w:rPr>
            </w:pPr>
            <w:r w:rsidRPr="00446BF7">
              <w:rPr>
                <w:rFonts w:ascii="標楷體" w:eastAsia="標楷體" w:hAnsi="標楷體" w:hint="eastAsia"/>
                <w:color w:val="1F497D" w:themeColor="text2"/>
              </w:rPr>
              <w:t>學習</w:t>
            </w:r>
            <w:r>
              <w:rPr>
                <w:rFonts w:ascii="標楷體" w:eastAsia="標楷體" w:hAnsi="標楷體" w:hint="eastAsia"/>
                <w:color w:val="1F497D" w:themeColor="text2"/>
              </w:rPr>
              <w:t>項目  與</w:t>
            </w:r>
          </w:p>
          <w:p w:rsidR="00BA71F4" w:rsidRDefault="00BA71F4" w:rsidP="00BA71F4">
            <w:r>
              <w:rPr>
                <w:rFonts w:ascii="標楷體" w:eastAsia="標楷體" w:hAnsi="標楷體" w:hint="eastAsia"/>
                <w:color w:val="1F497D" w:themeColor="text2"/>
              </w:rPr>
              <w:t>執行</w:t>
            </w:r>
            <w:r w:rsidRPr="00446BF7">
              <w:rPr>
                <w:rFonts w:ascii="標楷體" w:eastAsia="標楷體" w:hAnsi="標楷體" w:hint="eastAsia"/>
                <w:color w:val="1F497D" w:themeColor="text2"/>
              </w:rPr>
              <w:t>內容</w:t>
            </w:r>
          </w:p>
        </w:tc>
        <w:tc>
          <w:tcPr>
            <w:tcW w:w="10064" w:type="dxa"/>
            <w:tcBorders>
              <w:top w:val="single" w:sz="18" w:space="0" w:color="auto"/>
              <w:left w:val="single" w:sz="4" w:space="0" w:color="auto"/>
              <w:bottom w:val="single" w:sz="18" w:space="0" w:color="002060"/>
              <w:right w:val="single" w:sz="18" w:space="0" w:color="002060"/>
            </w:tcBorders>
          </w:tcPr>
          <w:p w:rsidR="00BA71F4" w:rsidRPr="00D268AE" w:rsidRDefault="00BA71F4" w:rsidP="00BA71F4">
            <w:pPr>
              <w:pStyle w:val="a6"/>
              <w:widowControl/>
              <w:numPr>
                <w:ilvl w:val="0"/>
                <w:numId w:val="6"/>
              </w:numPr>
              <w:snapToGrid w:val="0"/>
              <w:spacing w:beforeLines="50" w:before="180" w:after="150" w:line="240" w:lineRule="atLeast"/>
              <w:ind w:leftChars="0"/>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自主學習項目</w:t>
            </w:r>
            <w:r>
              <w:rPr>
                <w:rFonts w:ascii="標楷體" w:eastAsia="標楷體" w:hAnsi="標楷體" w:cs="新細明體" w:hint="eastAsia"/>
                <w:color w:val="000000" w:themeColor="text1"/>
                <w:kern w:val="0"/>
                <w:szCs w:val="24"/>
              </w:rPr>
              <w:t>:(以非正式課程為限)</w:t>
            </w:r>
          </w:p>
          <w:p w:rsidR="00BA71F4" w:rsidRPr="00D268AE" w:rsidRDefault="00BA71F4" w:rsidP="00BA71F4">
            <w:pPr>
              <w:pStyle w:val="a6"/>
              <w:widowControl/>
              <w:numPr>
                <w:ilvl w:val="0"/>
                <w:numId w:val="8"/>
              </w:numPr>
              <w:snapToGrid w:val="0"/>
              <w:spacing w:beforeLines="50" w:before="180" w:after="150" w:line="240" w:lineRule="atLeast"/>
              <w:ind w:leftChars="0" w:hanging="576"/>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課業輔導活動:</w:t>
            </w:r>
          </w:p>
          <w:p w:rsidR="00BA71F4" w:rsidRPr="00D268AE" w:rsidRDefault="00BA71F4" w:rsidP="00BA71F4">
            <w:pPr>
              <w:pStyle w:val="a6"/>
              <w:widowControl/>
              <w:numPr>
                <w:ilvl w:val="0"/>
                <w:numId w:val="9"/>
              </w:numPr>
              <w:snapToGrid w:val="0"/>
              <w:spacing w:beforeLines="50" w:before="180" w:after="150" w:line="240" w:lineRule="atLeast"/>
              <w:ind w:leftChars="0"/>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教務處提供補救教學及替代課程</w:t>
            </w:r>
            <w:r>
              <w:rPr>
                <w:rFonts w:ascii="標楷體" w:eastAsia="標楷體" w:hAnsi="標楷體" w:cs="新細明體" w:hint="eastAsia"/>
                <w:color w:val="000000" w:themeColor="text1"/>
                <w:kern w:val="0"/>
                <w:szCs w:val="24"/>
              </w:rPr>
              <w:t>。</w:t>
            </w:r>
          </w:p>
          <w:p w:rsidR="00BA71F4" w:rsidRPr="00D268AE" w:rsidRDefault="00BA71F4" w:rsidP="00BA71F4">
            <w:pPr>
              <w:pStyle w:val="a6"/>
              <w:widowControl/>
              <w:numPr>
                <w:ilvl w:val="0"/>
                <w:numId w:val="9"/>
              </w:numPr>
              <w:snapToGrid w:val="0"/>
              <w:spacing w:beforeLines="50" w:before="180" w:after="150" w:line="240" w:lineRule="atLeast"/>
              <w:ind w:leftChars="0"/>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學生事務處原住民資源中心提供原住民族生及軍訓室宿舍區提供之課業輔導</w:t>
            </w:r>
            <w:r>
              <w:rPr>
                <w:rFonts w:ascii="標楷體" w:eastAsia="標楷體" w:hAnsi="標楷體" w:cs="新細明體" w:hint="eastAsia"/>
                <w:color w:val="000000" w:themeColor="text1"/>
                <w:kern w:val="0"/>
                <w:szCs w:val="24"/>
              </w:rPr>
              <w:t>。</w:t>
            </w:r>
          </w:p>
          <w:p w:rsidR="00BA71F4" w:rsidRPr="00D268AE" w:rsidRDefault="00BA71F4" w:rsidP="00BA71F4">
            <w:pPr>
              <w:pStyle w:val="a6"/>
              <w:widowControl/>
              <w:numPr>
                <w:ilvl w:val="0"/>
                <w:numId w:val="9"/>
              </w:numPr>
              <w:snapToGrid w:val="0"/>
              <w:spacing w:beforeLines="50" w:before="180" w:after="150" w:line="240" w:lineRule="atLeast"/>
              <w:ind w:leftChars="0"/>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英/外語能力診斷輔導中心提供「英/外語學習講座」或「處方課程」</w:t>
            </w:r>
            <w:r>
              <w:rPr>
                <w:rFonts w:ascii="標楷體" w:eastAsia="標楷體" w:hAnsi="標楷體" w:cs="新細明體" w:hint="eastAsia"/>
                <w:color w:val="000000" w:themeColor="text1"/>
                <w:kern w:val="0"/>
                <w:szCs w:val="24"/>
              </w:rPr>
              <w:t>。</w:t>
            </w:r>
          </w:p>
          <w:p w:rsidR="00BA71F4" w:rsidRPr="00D268AE" w:rsidRDefault="00BA71F4" w:rsidP="00BA71F4">
            <w:pPr>
              <w:pStyle w:val="a6"/>
              <w:widowControl/>
              <w:numPr>
                <w:ilvl w:val="0"/>
                <w:numId w:val="9"/>
              </w:numPr>
              <w:snapToGrid w:val="0"/>
              <w:spacing w:beforeLines="50" w:before="180" w:after="150" w:line="240" w:lineRule="atLeast"/>
              <w:ind w:leftChars="0"/>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其他</w:t>
            </w:r>
            <w:r>
              <w:rPr>
                <w:rFonts w:ascii="標楷體" w:eastAsia="標楷體" w:hAnsi="標楷體" w:cs="新細明體" w:hint="eastAsia"/>
                <w:color w:val="000000" w:themeColor="text1"/>
                <w:kern w:val="0"/>
                <w:szCs w:val="24"/>
              </w:rPr>
              <w:t>。</w:t>
            </w:r>
          </w:p>
          <w:p w:rsidR="00BA71F4" w:rsidRPr="00D268AE" w:rsidRDefault="00BA71F4" w:rsidP="00BA71F4">
            <w:pPr>
              <w:pStyle w:val="a6"/>
              <w:widowControl/>
              <w:numPr>
                <w:ilvl w:val="0"/>
                <w:numId w:val="8"/>
              </w:numPr>
              <w:snapToGrid w:val="0"/>
              <w:spacing w:beforeLines="50" w:before="180" w:after="150" w:line="240" w:lineRule="atLeast"/>
              <w:ind w:leftChars="0" w:hanging="562"/>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多元學習成長課程及活動:由各學術及行政單位辦理之各類活動、講座及證照課程等</w:t>
            </w:r>
            <w:r>
              <w:rPr>
                <w:rFonts w:ascii="標楷體" w:eastAsia="標楷體" w:hAnsi="標楷體" w:cs="新細明體" w:hint="eastAsia"/>
                <w:color w:val="000000" w:themeColor="text1"/>
                <w:kern w:val="0"/>
                <w:szCs w:val="24"/>
              </w:rPr>
              <w:t>。</w:t>
            </w:r>
          </w:p>
          <w:p w:rsidR="00BA71F4" w:rsidRPr="00D268AE" w:rsidRDefault="00BA71F4" w:rsidP="00BA71F4">
            <w:pPr>
              <w:pStyle w:val="a6"/>
              <w:widowControl/>
              <w:numPr>
                <w:ilvl w:val="0"/>
                <w:numId w:val="8"/>
              </w:numPr>
              <w:snapToGrid w:val="0"/>
              <w:spacing w:beforeLines="50" w:before="180" w:after="150" w:line="240" w:lineRule="atLeast"/>
              <w:ind w:leftChars="0" w:hanging="562"/>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生涯輔導與職涯規</w:t>
            </w:r>
            <w:r>
              <w:rPr>
                <w:rFonts w:ascii="標楷體" w:eastAsia="標楷體" w:hAnsi="標楷體" w:cs="新細明體" w:hint="eastAsia"/>
                <w:color w:val="000000" w:themeColor="text1"/>
                <w:kern w:val="0"/>
                <w:szCs w:val="24"/>
              </w:rPr>
              <w:t>劃</w:t>
            </w:r>
            <w:r w:rsidRPr="00D268AE">
              <w:rPr>
                <w:rFonts w:ascii="標楷體" w:eastAsia="標楷體" w:hAnsi="標楷體" w:cs="新細明體" w:hint="eastAsia"/>
                <w:color w:val="000000" w:themeColor="text1"/>
                <w:kern w:val="0"/>
                <w:szCs w:val="24"/>
              </w:rPr>
              <w:t>:學生事務處諮商與輔導中心及生涯發展中心所規</w:t>
            </w:r>
            <w:r>
              <w:rPr>
                <w:rFonts w:ascii="標楷體" w:eastAsia="標楷體" w:hAnsi="標楷體" w:cs="新細明體" w:hint="eastAsia"/>
                <w:color w:val="000000" w:themeColor="text1"/>
                <w:kern w:val="0"/>
                <w:szCs w:val="24"/>
              </w:rPr>
              <w:t>劃</w:t>
            </w:r>
            <w:r w:rsidRPr="00D268AE">
              <w:rPr>
                <w:rFonts w:ascii="標楷體" w:eastAsia="標楷體" w:hAnsi="標楷體" w:cs="新細明體" w:hint="eastAsia"/>
                <w:color w:val="000000" w:themeColor="text1"/>
                <w:kern w:val="0"/>
                <w:szCs w:val="24"/>
              </w:rPr>
              <w:t>之各類</w:t>
            </w:r>
            <w:r>
              <w:rPr>
                <w:rFonts w:ascii="標楷體" w:eastAsia="標楷體" w:hAnsi="標楷體" w:cs="新細明體" w:hint="eastAsia"/>
                <w:color w:val="000000" w:themeColor="text1"/>
                <w:kern w:val="0"/>
                <w:szCs w:val="24"/>
              </w:rPr>
              <w:t>研習</w:t>
            </w:r>
            <w:r w:rsidRPr="00D268AE">
              <w:rPr>
                <w:rFonts w:ascii="標楷體" w:eastAsia="標楷體" w:hAnsi="標楷體" w:cs="新細明體" w:hint="eastAsia"/>
                <w:color w:val="000000" w:themeColor="text1"/>
                <w:kern w:val="0"/>
                <w:szCs w:val="24"/>
              </w:rPr>
              <w:t>活動、講座、訓練課程</w:t>
            </w:r>
            <w:r w:rsidRPr="00D268AE">
              <w:rPr>
                <w:rFonts w:ascii="標楷體" w:eastAsia="標楷體" w:hAnsi="標楷體" w:hint="eastAsia"/>
                <w:szCs w:val="24"/>
              </w:rPr>
              <w:t>等</w:t>
            </w:r>
            <w:r>
              <w:rPr>
                <w:rFonts w:ascii="標楷體" w:eastAsia="標楷體" w:hAnsi="標楷體" w:hint="eastAsia"/>
                <w:szCs w:val="24"/>
              </w:rPr>
              <w:t>。</w:t>
            </w:r>
          </w:p>
          <w:p w:rsidR="00BA71F4" w:rsidRPr="00D268AE" w:rsidRDefault="00BA71F4" w:rsidP="00BA71F4">
            <w:pPr>
              <w:pStyle w:val="a6"/>
              <w:widowControl/>
              <w:numPr>
                <w:ilvl w:val="0"/>
                <w:numId w:val="8"/>
              </w:numPr>
              <w:snapToGrid w:val="0"/>
              <w:spacing w:beforeLines="50" w:before="180" w:after="150" w:line="240" w:lineRule="atLeast"/>
              <w:ind w:leftChars="0" w:hanging="552"/>
              <w:contextualSpacing/>
              <w:jc w:val="both"/>
              <w:rPr>
                <w:rFonts w:ascii="標楷體" w:eastAsia="標楷體" w:hAnsi="標楷體" w:cs="新細明體"/>
                <w:color w:val="000000" w:themeColor="text1"/>
                <w:kern w:val="0"/>
                <w:szCs w:val="24"/>
              </w:rPr>
            </w:pPr>
            <w:r w:rsidRPr="00D268AE">
              <w:rPr>
                <w:rFonts w:ascii="Times New Roman" w:eastAsia="標楷體" w:hAnsi="Times New Roman" w:cs="Times New Roman"/>
                <w:color w:val="000000" w:themeColor="text1"/>
                <w:kern w:val="0"/>
                <w:szCs w:val="24"/>
              </w:rPr>
              <w:t>校外各類教育主題研習</w:t>
            </w:r>
            <w:r w:rsidRPr="00D268AE">
              <w:rPr>
                <w:rFonts w:ascii="Times New Roman" w:eastAsia="標楷體" w:hAnsi="Times New Roman" w:cs="Times New Roman" w:hint="eastAsia"/>
                <w:color w:val="000000" w:themeColor="text1"/>
                <w:kern w:val="0"/>
                <w:szCs w:val="24"/>
              </w:rPr>
              <w:t>、活動、講座</w:t>
            </w:r>
            <w:r>
              <w:rPr>
                <w:rFonts w:ascii="Times New Roman" w:eastAsia="標楷體" w:hAnsi="Times New Roman" w:cs="Times New Roman" w:hint="eastAsia"/>
                <w:color w:val="000000" w:themeColor="text1"/>
                <w:kern w:val="0"/>
                <w:szCs w:val="24"/>
              </w:rPr>
              <w:t>、證照課程等。</w:t>
            </w:r>
          </w:p>
          <w:p w:rsidR="00BA71F4" w:rsidRPr="00D268AE" w:rsidRDefault="00BA71F4" w:rsidP="00BA71F4">
            <w:pPr>
              <w:pStyle w:val="a6"/>
              <w:widowControl/>
              <w:numPr>
                <w:ilvl w:val="0"/>
                <w:numId w:val="8"/>
              </w:numPr>
              <w:snapToGrid w:val="0"/>
              <w:spacing w:beforeLines="50" w:before="180" w:after="150" w:line="240" w:lineRule="atLeast"/>
              <w:ind w:leftChars="0" w:hanging="552"/>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其他</w:t>
            </w:r>
            <w:r>
              <w:rPr>
                <w:rFonts w:ascii="標楷體" w:eastAsia="標楷體" w:hAnsi="標楷體" w:cs="新細明體" w:hint="eastAsia"/>
                <w:color w:val="000000" w:themeColor="text1"/>
                <w:kern w:val="0"/>
                <w:szCs w:val="24"/>
              </w:rPr>
              <w:t>。</w:t>
            </w:r>
          </w:p>
          <w:p w:rsidR="00BA71F4" w:rsidRPr="00100824" w:rsidRDefault="00BA71F4" w:rsidP="00BA71F4">
            <w:pPr>
              <w:pStyle w:val="a6"/>
              <w:widowControl/>
              <w:numPr>
                <w:ilvl w:val="0"/>
                <w:numId w:val="6"/>
              </w:numPr>
              <w:snapToGrid w:val="0"/>
              <w:spacing w:beforeLines="50" w:before="180" w:after="150" w:line="240" w:lineRule="atLeast"/>
              <w:ind w:leftChars="0"/>
              <w:contextualSpacing/>
              <w:jc w:val="both"/>
              <w:rPr>
                <w:rFonts w:ascii="標楷體" w:hAnsi="標楷體" w:cs="新細明體"/>
                <w:color w:val="000000" w:themeColor="text1"/>
                <w:kern w:val="0"/>
                <w:szCs w:val="24"/>
              </w:rPr>
            </w:pPr>
            <w:r w:rsidRPr="00100824">
              <w:rPr>
                <w:rFonts w:ascii="標楷體" w:eastAsia="標楷體" w:hAnsi="標楷體" w:cs="新細明體" w:hint="eastAsia"/>
                <w:color w:val="000000" w:themeColor="text1"/>
                <w:kern w:val="0"/>
                <w:szCs w:val="24"/>
              </w:rPr>
              <w:t>學習助學金執行方式</w:t>
            </w:r>
            <w:r w:rsidRPr="00100824">
              <w:rPr>
                <w:rFonts w:ascii="標楷體" w:hAnsi="標楷體" w:cs="新細明體" w:hint="eastAsia"/>
                <w:color w:val="000000" w:themeColor="text1"/>
                <w:kern w:val="0"/>
                <w:szCs w:val="24"/>
              </w:rPr>
              <w:t>：</w:t>
            </w:r>
          </w:p>
          <w:p w:rsidR="00BA71F4" w:rsidRPr="00D268AE" w:rsidRDefault="00BA71F4" w:rsidP="00BA71F4">
            <w:pPr>
              <w:pStyle w:val="a6"/>
              <w:widowControl/>
              <w:numPr>
                <w:ilvl w:val="0"/>
                <w:numId w:val="10"/>
              </w:numPr>
              <w:snapToGrid w:val="0"/>
              <w:spacing w:beforeLines="50" w:before="180" w:after="150" w:line="240" w:lineRule="atLeast"/>
              <w:ind w:leftChars="0" w:rightChars="50" w:right="120" w:hanging="584"/>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每學期期初，於期限內提出申請，經資格審查完畢後參加說明會。</w:t>
            </w:r>
          </w:p>
          <w:p w:rsidR="00BA71F4" w:rsidRPr="00D268AE" w:rsidRDefault="00BA71F4" w:rsidP="00BA71F4">
            <w:pPr>
              <w:pStyle w:val="a6"/>
              <w:widowControl/>
              <w:numPr>
                <w:ilvl w:val="0"/>
                <w:numId w:val="10"/>
              </w:numPr>
              <w:snapToGrid w:val="0"/>
              <w:spacing w:beforeLines="50" w:before="180" w:after="150" w:line="240" w:lineRule="atLeast"/>
              <w:ind w:leftChars="0" w:hanging="552"/>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符合資格學生領取</w:t>
            </w:r>
            <w:r>
              <w:rPr>
                <w:rFonts w:ascii="標楷體" w:eastAsia="標楷體" w:hAnsi="標楷體" w:cs="新細明體" w:hint="eastAsia"/>
                <w:color w:val="000000" w:themeColor="text1"/>
                <w:kern w:val="0"/>
                <w:szCs w:val="24"/>
              </w:rPr>
              <w:t>“</w:t>
            </w:r>
            <w:r w:rsidRPr="00D268AE">
              <w:rPr>
                <w:rFonts w:ascii="標楷體" w:eastAsia="標楷體" w:hAnsi="標楷體" w:cs="新細明體" w:hint="eastAsia"/>
                <w:color w:val="000000" w:themeColor="text1"/>
                <w:kern w:val="0"/>
                <w:szCs w:val="24"/>
              </w:rPr>
              <w:t>我的學習存摺單</w:t>
            </w:r>
            <w:r w:rsidRPr="00D268AE">
              <w:rPr>
                <w:rFonts w:ascii="標楷體" w:eastAsia="標楷體" w:hAnsi="標楷體" w:cs="新細明體"/>
                <w:color w:val="000000" w:themeColor="text1"/>
                <w:kern w:val="0"/>
                <w:szCs w:val="24"/>
              </w:rPr>
              <w:t>”</w:t>
            </w:r>
            <w:r w:rsidRPr="00D268AE">
              <w:rPr>
                <w:rFonts w:ascii="標楷體" w:eastAsia="標楷體" w:hAnsi="標楷體" w:cs="新細明體" w:hint="eastAsia"/>
                <w:color w:val="000000" w:themeColor="text1"/>
                <w:kern w:val="0"/>
                <w:szCs w:val="24"/>
              </w:rPr>
              <w:t>，參加自主學習項目後，由辦理各類自主學習項目相關單位協助認證。</w:t>
            </w:r>
          </w:p>
          <w:p w:rsidR="00BA71F4" w:rsidRPr="00D268AE" w:rsidRDefault="00BA71F4" w:rsidP="00BA71F4">
            <w:pPr>
              <w:pStyle w:val="a6"/>
              <w:widowControl/>
              <w:numPr>
                <w:ilvl w:val="0"/>
                <w:numId w:val="10"/>
              </w:numPr>
              <w:snapToGrid w:val="0"/>
              <w:spacing w:beforeLines="50" w:before="180" w:after="150" w:line="240" w:lineRule="atLeast"/>
              <w:ind w:leftChars="0" w:hanging="552"/>
              <w:contextualSpacing/>
              <w:jc w:val="both"/>
              <w:rPr>
                <w:rFonts w:ascii="標楷體" w:eastAsia="標楷體" w:hAnsi="標楷體" w:cs="新細明體"/>
                <w:color w:val="000000" w:themeColor="text1"/>
                <w:kern w:val="0"/>
                <w:szCs w:val="24"/>
              </w:rPr>
            </w:pPr>
            <w:r w:rsidRPr="00D268AE">
              <w:rPr>
                <w:rFonts w:ascii="標楷體" w:eastAsia="標楷體" w:cs="標楷體" w:hint="eastAsia"/>
                <w:color w:val="000000"/>
                <w:kern w:val="0"/>
                <w:szCs w:val="24"/>
              </w:rPr>
              <w:t>每人每月學習助學金5</w:t>
            </w:r>
            <w:r w:rsidRPr="00D268AE">
              <w:rPr>
                <w:rFonts w:ascii="標楷體" w:eastAsia="標楷體" w:cs="標楷體"/>
                <w:color w:val="000000"/>
                <w:kern w:val="0"/>
                <w:szCs w:val="24"/>
              </w:rPr>
              <w:t>,000</w:t>
            </w:r>
            <w:r w:rsidRPr="00D268AE">
              <w:rPr>
                <w:rFonts w:ascii="標楷體" w:eastAsia="標楷體" w:cs="標楷體" w:hint="eastAsia"/>
                <w:color w:val="000000"/>
                <w:kern w:val="0"/>
                <w:szCs w:val="24"/>
              </w:rPr>
              <w:t>元整</w:t>
            </w:r>
            <w:r>
              <w:rPr>
                <w:rFonts w:ascii="標楷體" w:eastAsia="標楷體" w:cs="標楷體" w:hint="eastAsia"/>
                <w:color w:val="000000"/>
                <w:kern w:val="0"/>
                <w:szCs w:val="24"/>
              </w:rPr>
              <w:t>。</w:t>
            </w:r>
            <w:r w:rsidRPr="00D268AE">
              <w:rPr>
                <w:rFonts w:ascii="標楷體" w:eastAsia="標楷體" w:cs="標楷體" w:hint="eastAsia"/>
                <w:color w:val="000000"/>
                <w:kern w:val="0"/>
                <w:szCs w:val="24"/>
              </w:rPr>
              <w:t>當月需完成指定學習項目10小時(含)以上，並於下月5日前繳交</w:t>
            </w:r>
            <w:r>
              <w:rPr>
                <w:rFonts w:ascii="標楷體" w:eastAsia="標楷體" w:hAnsi="標楷體" w:cs="新細明體" w:hint="eastAsia"/>
                <w:color w:val="000000" w:themeColor="text1"/>
                <w:kern w:val="0"/>
                <w:szCs w:val="24"/>
              </w:rPr>
              <w:t>“</w:t>
            </w:r>
            <w:r w:rsidRPr="00D268AE">
              <w:rPr>
                <w:rFonts w:ascii="標楷體" w:eastAsia="標楷體" w:cs="標楷體" w:hint="eastAsia"/>
                <w:color w:val="000000"/>
                <w:kern w:val="0"/>
                <w:szCs w:val="24"/>
              </w:rPr>
              <w:t>我的學習存摺單</w:t>
            </w:r>
            <w:r w:rsidRPr="00D268AE">
              <w:rPr>
                <w:rFonts w:ascii="標楷體" w:eastAsia="標楷體" w:hAnsi="標楷體" w:cs="新細明體"/>
                <w:color w:val="000000" w:themeColor="text1"/>
                <w:kern w:val="0"/>
                <w:szCs w:val="24"/>
              </w:rPr>
              <w:t>”</w:t>
            </w:r>
            <w:r w:rsidRPr="00D268AE">
              <w:rPr>
                <w:rFonts w:ascii="標楷體" w:eastAsia="標楷體" w:cs="標楷體" w:hint="eastAsia"/>
                <w:color w:val="000000"/>
                <w:kern w:val="0"/>
                <w:szCs w:val="24"/>
              </w:rPr>
              <w:t>至</w:t>
            </w:r>
            <w:r w:rsidRPr="00D268AE">
              <w:rPr>
                <w:rFonts w:ascii="標楷體" w:eastAsia="標楷體" w:hAnsi="標楷體" w:cs="新細明體" w:hint="eastAsia"/>
                <w:color w:val="000000" w:themeColor="text1"/>
                <w:kern w:val="0"/>
                <w:szCs w:val="24"/>
              </w:rPr>
              <w:t>生活輔導</w:t>
            </w:r>
            <w:r w:rsidRPr="00D268AE">
              <w:rPr>
                <w:rFonts w:ascii="標楷體" w:eastAsia="標楷體" w:cs="標楷體" w:hint="eastAsia"/>
                <w:color w:val="000000"/>
                <w:kern w:val="0"/>
                <w:szCs w:val="24"/>
              </w:rPr>
              <w:t>組辦理審核</w:t>
            </w:r>
            <w:r>
              <w:rPr>
                <w:rFonts w:ascii="標楷體" w:eastAsia="標楷體" w:cs="標楷體" w:hint="eastAsia"/>
                <w:color w:val="000000"/>
                <w:kern w:val="0"/>
                <w:szCs w:val="24"/>
              </w:rPr>
              <w:t>及請款</w:t>
            </w:r>
            <w:r w:rsidRPr="00D268AE">
              <w:rPr>
                <w:rFonts w:ascii="標楷體" w:eastAsia="標楷體" w:cs="標楷體" w:hint="eastAsia"/>
                <w:color w:val="000000"/>
                <w:kern w:val="0"/>
                <w:szCs w:val="24"/>
              </w:rPr>
              <w:t>；</w:t>
            </w:r>
            <w:r>
              <w:rPr>
                <w:rFonts w:ascii="標楷體" w:eastAsia="標楷體" w:cs="標楷體" w:hint="eastAsia"/>
                <w:color w:val="000000"/>
                <w:kern w:val="0"/>
                <w:szCs w:val="24"/>
              </w:rPr>
              <w:t>於月底</w:t>
            </w:r>
            <w:r w:rsidRPr="00D268AE">
              <w:rPr>
                <w:rFonts w:ascii="標楷體" w:eastAsia="標楷體" w:hAnsi="標楷體" w:cs="新細明體" w:hint="eastAsia"/>
                <w:color w:val="000000" w:themeColor="text1"/>
                <w:kern w:val="0"/>
                <w:szCs w:val="24"/>
              </w:rPr>
              <w:t>撥款至學生個人帳戶。</w:t>
            </w:r>
          </w:p>
          <w:p w:rsidR="00BA71F4" w:rsidRPr="00D268AE" w:rsidRDefault="00BA71F4" w:rsidP="00BA71F4">
            <w:pPr>
              <w:pStyle w:val="a6"/>
              <w:widowControl/>
              <w:numPr>
                <w:ilvl w:val="0"/>
                <w:numId w:val="10"/>
              </w:numPr>
              <w:snapToGrid w:val="0"/>
              <w:spacing w:beforeLines="50" w:before="180" w:after="150" w:line="240" w:lineRule="atLeast"/>
              <w:ind w:leftChars="0"/>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當月未能完整完成10小時</w:t>
            </w:r>
            <w:r w:rsidRPr="00D268AE">
              <w:rPr>
                <w:rFonts w:ascii="標楷體" w:eastAsia="標楷體" w:cs="標楷體" w:hint="eastAsia"/>
                <w:color w:val="000000"/>
                <w:kern w:val="0"/>
                <w:szCs w:val="24"/>
              </w:rPr>
              <w:t>(含)以上</w:t>
            </w:r>
            <w:r w:rsidRPr="00D268AE">
              <w:rPr>
                <w:rFonts w:ascii="標楷體" w:eastAsia="標楷體" w:hAnsi="標楷體" w:cs="新細明體" w:hint="eastAsia"/>
                <w:color w:val="000000" w:themeColor="text1"/>
                <w:kern w:val="0"/>
                <w:szCs w:val="24"/>
              </w:rPr>
              <w:t>之自主學習項目或審核未通過，則不予核發學習助學金。</w:t>
            </w:r>
          </w:p>
          <w:p w:rsidR="00BA71F4" w:rsidRPr="00D268AE" w:rsidRDefault="00BA71F4" w:rsidP="00BA71F4">
            <w:pPr>
              <w:pStyle w:val="a6"/>
              <w:widowControl/>
              <w:numPr>
                <w:ilvl w:val="0"/>
                <w:numId w:val="10"/>
              </w:numPr>
              <w:snapToGrid w:val="0"/>
              <w:spacing w:beforeLines="50" w:before="180" w:after="150" w:line="240" w:lineRule="atLeast"/>
              <w:ind w:leftChars="0"/>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連續2個月未能</w:t>
            </w:r>
            <w:r>
              <w:rPr>
                <w:rFonts w:ascii="標楷體" w:eastAsia="標楷體" w:hAnsi="標楷體" w:cs="新細明體" w:hint="eastAsia"/>
                <w:color w:val="000000" w:themeColor="text1"/>
                <w:kern w:val="0"/>
                <w:szCs w:val="24"/>
              </w:rPr>
              <w:t>完整</w:t>
            </w:r>
            <w:r w:rsidRPr="00D268AE">
              <w:rPr>
                <w:rFonts w:ascii="標楷體" w:eastAsia="標楷體" w:hAnsi="標楷體" w:cs="新細明體" w:hint="eastAsia"/>
                <w:color w:val="000000" w:themeColor="text1"/>
                <w:kern w:val="0"/>
                <w:szCs w:val="24"/>
              </w:rPr>
              <w:t>執行自主學習項目，則予以取消當年度申請資格。</w:t>
            </w:r>
          </w:p>
          <w:p w:rsidR="00BA71F4" w:rsidRPr="00D268AE" w:rsidRDefault="00BA71F4" w:rsidP="00BA71F4">
            <w:pPr>
              <w:pStyle w:val="a6"/>
              <w:widowControl/>
              <w:numPr>
                <w:ilvl w:val="0"/>
                <w:numId w:val="11"/>
              </w:numPr>
              <w:snapToGrid w:val="0"/>
              <w:spacing w:beforeLines="50" w:before="180" w:after="150" w:line="240" w:lineRule="atLeast"/>
              <w:ind w:leftChars="0"/>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額外獎勵金申請標準:</w:t>
            </w:r>
            <w:r>
              <w:rPr>
                <w:rFonts w:ascii="標楷體" w:eastAsia="標楷體" w:hAnsi="標楷體" w:cs="新細明體" w:hint="eastAsia"/>
                <w:color w:val="000000" w:themeColor="text1"/>
                <w:kern w:val="0"/>
                <w:szCs w:val="24"/>
              </w:rPr>
              <w:t>(擇優且不得重覆申請)</w:t>
            </w:r>
          </w:p>
          <w:p w:rsidR="00BA71F4" w:rsidRPr="00FA5BCD" w:rsidRDefault="00BA71F4" w:rsidP="00BA71F4">
            <w:pPr>
              <w:pStyle w:val="a6"/>
              <w:widowControl/>
              <w:numPr>
                <w:ilvl w:val="0"/>
                <w:numId w:val="12"/>
              </w:numPr>
              <w:snapToGrid w:val="0"/>
              <w:spacing w:beforeLines="50" w:before="180" w:after="150" w:line="240" w:lineRule="atLeast"/>
              <w:ind w:leftChars="0"/>
              <w:contextualSpacing/>
              <w:jc w:val="both"/>
              <w:rPr>
                <w:rFonts w:ascii="標楷體" w:eastAsia="標楷體" w:cs="標楷體"/>
                <w:color w:val="000000"/>
                <w:kern w:val="0"/>
                <w:szCs w:val="24"/>
              </w:rPr>
            </w:pPr>
            <w:r w:rsidRPr="00D268AE">
              <w:rPr>
                <w:rFonts w:ascii="標楷體" w:eastAsia="標楷體" w:hAnsi="標楷體" w:hint="eastAsia"/>
                <w:szCs w:val="24"/>
              </w:rPr>
              <w:t>學期間至少有2個月</w:t>
            </w:r>
            <w:r w:rsidRPr="00D268AE">
              <w:rPr>
                <w:rFonts w:ascii="標楷體" w:eastAsia="標楷體" w:hAnsi="標楷體" w:cs="新細明體" w:hint="eastAsia"/>
                <w:color w:val="000000" w:themeColor="text1"/>
                <w:kern w:val="0"/>
                <w:szCs w:val="24"/>
              </w:rPr>
              <w:t>能完整完成10小時(含)以上之自主學習項目</w:t>
            </w:r>
            <w:r w:rsidRPr="00D268AE">
              <w:rPr>
                <w:rFonts w:ascii="標楷體" w:eastAsia="標楷體" w:hAnsi="標楷體" w:hint="eastAsia"/>
                <w:szCs w:val="24"/>
              </w:rPr>
              <w:t>後</w:t>
            </w:r>
            <w:r w:rsidRPr="00D268AE">
              <w:rPr>
                <w:rFonts w:ascii="標楷體" w:eastAsia="標楷體" w:hAnsi="標楷體" w:cs="新細明體" w:hint="eastAsia"/>
                <w:color w:val="000000" w:themeColor="text1"/>
                <w:kern w:val="0"/>
                <w:szCs w:val="24"/>
              </w:rPr>
              <w:t>，始得申請額外獎勵金。</w:t>
            </w:r>
          </w:p>
          <w:p w:rsidR="00BA71F4" w:rsidRPr="00D268AE" w:rsidRDefault="00BA71F4" w:rsidP="00BA71F4">
            <w:pPr>
              <w:pStyle w:val="a6"/>
              <w:widowControl/>
              <w:numPr>
                <w:ilvl w:val="0"/>
                <w:numId w:val="12"/>
              </w:numPr>
              <w:snapToGrid w:val="0"/>
              <w:spacing w:beforeLines="50" w:before="180" w:after="150" w:line="240" w:lineRule="atLeast"/>
              <w:ind w:leftChars="0"/>
              <w:contextualSpacing/>
              <w:jc w:val="both"/>
              <w:rPr>
                <w:rFonts w:ascii="標楷體" w:eastAsia="標楷體" w:cs="標楷體"/>
                <w:color w:val="000000"/>
                <w:kern w:val="0"/>
                <w:szCs w:val="24"/>
              </w:rPr>
            </w:pPr>
            <w:r w:rsidRPr="00B90538">
              <w:rPr>
                <w:rFonts w:ascii="標楷體" w:eastAsia="標楷體" w:hAnsi="標楷體" w:hint="eastAsia"/>
                <w:szCs w:val="24"/>
              </w:rPr>
              <w:t>完備上述資格後，學業總成績優異或進步達下列標準，於下一學期初2週內檢附歷年成績單提出獎勵金之申請:</w:t>
            </w:r>
          </w:p>
          <w:p w:rsidR="00BA71F4" w:rsidRPr="00B90538" w:rsidRDefault="00BA71F4" w:rsidP="00BA71F4">
            <w:pPr>
              <w:pStyle w:val="a6"/>
              <w:widowControl/>
              <w:numPr>
                <w:ilvl w:val="0"/>
                <w:numId w:val="13"/>
              </w:numPr>
              <w:snapToGrid w:val="0"/>
              <w:spacing w:beforeLines="50" w:before="180" w:after="150" w:line="240" w:lineRule="atLeast"/>
              <w:ind w:leftChars="0"/>
              <w:contextualSpacing/>
              <w:jc w:val="both"/>
              <w:rPr>
                <w:rFonts w:ascii="標楷體" w:eastAsia="標楷體" w:hAnsi="標楷體"/>
                <w:szCs w:val="24"/>
              </w:rPr>
            </w:pPr>
            <w:r w:rsidRPr="00B90538">
              <w:rPr>
                <w:rFonts w:ascii="標楷體" w:eastAsia="標楷體" w:hAnsi="標楷體" w:hint="eastAsia"/>
                <w:szCs w:val="24"/>
              </w:rPr>
              <w:t>班上前3名，核發獎勵金2,000元整。</w:t>
            </w:r>
          </w:p>
          <w:p w:rsidR="00BA71F4" w:rsidRPr="00D51C07" w:rsidRDefault="00BA71F4" w:rsidP="00BA71F4">
            <w:pPr>
              <w:pStyle w:val="a6"/>
              <w:widowControl/>
              <w:numPr>
                <w:ilvl w:val="0"/>
                <w:numId w:val="13"/>
              </w:numPr>
              <w:snapToGrid w:val="0"/>
              <w:spacing w:beforeLines="50" w:before="180" w:after="150" w:line="240" w:lineRule="atLeast"/>
              <w:ind w:leftChars="0"/>
              <w:contextualSpacing/>
              <w:jc w:val="both"/>
              <w:rPr>
                <w:rFonts w:ascii="標楷體" w:eastAsia="標楷體" w:cs="標楷體"/>
                <w:color w:val="000000"/>
                <w:kern w:val="0"/>
                <w:szCs w:val="24"/>
              </w:rPr>
            </w:pPr>
            <w:r w:rsidRPr="00D51C07">
              <w:rPr>
                <w:rFonts w:ascii="標楷體" w:eastAsia="標楷體" w:cs="標楷體" w:hint="eastAsia"/>
                <w:color w:val="000000"/>
                <w:kern w:val="0"/>
                <w:szCs w:val="24"/>
              </w:rPr>
              <w:t>總成績進步達5分，</w:t>
            </w:r>
            <w:r w:rsidRPr="00D51C07">
              <w:rPr>
                <w:rFonts w:ascii="標楷體" w:eastAsia="標楷體" w:hAnsi="標楷體" w:hint="eastAsia"/>
                <w:szCs w:val="24"/>
              </w:rPr>
              <w:t>核發獎勵金2,000元整。</w:t>
            </w:r>
          </w:p>
          <w:p w:rsidR="00BA71F4" w:rsidRPr="00D51C07" w:rsidRDefault="00BA71F4" w:rsidP="00BA71F4">
            <w:pPr>
              <w:pStyle w:val="a6"/>
              <w:widowControl/>
              <w:numPr>
                <w:ilvl w:val="0"/>
                <w:numId w:val="13"/>
              </w:numPr>
              <w:snapToGrid w:val="0"/>
              <w:spacing w:beforeLines="50" w:before="180" w:after="150" w:line="240" w:lineRule="atLeast"/>
              <w:ind w:leftChars="0"/>
              <w:contextualSpacing/>
              <w:jc w:val="both"/>
              <w:rPr>
                <w:rFonts w:ascii="標楷體" w:eastAsia="標楷體" w:cs="標楷體"/>
                <w:color w:val="000000"/>
                <w:kern w:val="0"/>
                <w:szCs w:val="24"/>
              </w:rPr>
            </w:pPr>
            <w:r>
              <w:rPr>
                <w:rFonts w:ascii="標楷體" w:eastAsia="標楷體" w:cs="標楷體" w:hint="eastAsia"/>
                <w:color w:val="000000"/>
                <w:kern w:val="0"/>
                <w:szCs w:val="24"/>
              </w:rPr>
              <w:t>總</w:t>
            </w:r>
            <w:r w:rsidRPr="00D51C07">
              <w:rPr>
                <w:rFonts w:ascii="標楷體" w:eastAsia="標楷體" w:cs="標楷體" w:hint="eastAsia"/>
                <w:color w:val="000000"/>
                <w:kern w:val="0"/>
                <w:szCs w:val="24"/>
              </w:rPr>
              <w:t>成績進步達3分，</w:t>
            </w:r>
            <w:r w:rsidRPr="00D51C07">
              <w:rPr>
                <w:rFonts w:ascii="標楷體" w:eastAsia="標楷體" w:hAnsi="標楷體" w:hint="eastAsia"/>
                <w:szCs w:val="24"/>
              </w:rPr>
              <w:t>核發獎勵金1,000元整。</w:t>
            </w:r>
          </w:p>
          <w:p w:rsidR="00BA71F4" w:rsidRPr="00D268AE" w:rsidRDefault="00BA71F4" w:rsidP="00BA71F4">
            <w:pPr>
              <w:pStyle w:val="a6"/>
              <w:widowControl/>
              <w:numPr>
                <w:ilvl w:val="0"/>
                <w:numId w:val="12"/>
              </w:numPr>
              <w:snapToGrid w:val="0"/>
              <w:spacing w:beforeLines="50" w:before="180" w:after="150" w:line="240" w:lineRule="atLeast"/>
              <w:ind w:leftChars="0"/>
              <w:contextualSpacing/>
              <w:jc w:val="both"/>
              <w:rPr>
                <w:rFonts w:ascii="標楷體" w:eastAsia="標楷體" w:cs="標楷體"/>
                <w:color w:val="000000"/>
                <w:kern w:val="0"/>
                <w:szCs w:val="24"/>
              </w:rPr>
            </w:pPr>
            <w:r w:rsidRPr="00D268AE">
              <w:rPr>
                <w:rFonts w:ascii="標楷體" w:eastAsia="標楷體" w:hAnsi="標楷體" w:hint="eastAsia"/>
                <w:kern w:val="0"/>
                <w:szCs w:val="24"/>
              </w:rPr>
              <w:t>學期間至少有2個月</w:t>
            </w:r>
            <w:r w:rsidRPr="00D268AE">
              <w:rPr>
                <w:rFonts w:ascii="標楷體" w:eastAsia="標楷體" w:hAnsi="標楷體" w:cs="新細明體" w:hint="eastAsia"/>
                <w:color w:val="000000" w:themeColor="text1"/>
                <w:kern w:val="0"/>
                <w:szCs w:val="24"/>
              </w:rPr>
              <w:t>能完整完成10小時(含)以上之自主學習項目</w:t>
            </w:r>
            <w:r w:rsidRPr="00D268AE">
              <w:rPr>
                <w:rFonts w:ascii="標楷體" w:eastAsia="標楷體" w:hAnsi="標楷體" w:hint="eastAsia"/>
                <w:kern w:val="0"/>
                <w:szCs w:val="24"/>
              </w:rPr>
              <w:t>後，有參與各系或校外</w:t>
            </w:r>
            <w:r w:rsidRPr="00D268AE">
              <w:rPr>
                <w:rFonts w:ascii="標楷體" w:eastAsia="標楷體" w:hAnsi="標楷體" w:hint="eastAsia"/>
                <w:szCs w:val="24"/>
              </w:rPr>
              <w:t>專業證照班輔導課程，到課率達80%或取得相關研習證明後，於下一學期初2週內</w:t>
            </w:r>
            <w:r>
              <w:rPr>
                <w:rFonts w:ascii="標楷體" w:eastAsia="標楷體" w:hAnsi="標楷體" w:hint="eastAsia"/>
                <w:szCs w:val="24"/>
              </w:rPr>
              <w:t>檢附出席</w:t>
            </w:r>
            <w:r w:rsidRPr="00D268AE">
              <w:rPr>
                <w:rFonts w:ascii="標楷體" w:eastAsia="標楷體" w:hAnsi="標楷體" w:hint="eastAsia"/>
                <w:szCs w:val="24"/>
              </w:rPr>
              <w:t>或研習證</w:t>
            </w:r>
            <w:r>
              <w:rPr>
                <w:rFonts w:ascii="標楷體" w:eastAsia="標楷體" w:hAnsi="標楷體" w:hint="eastAsia"/>
                <w:szCs w:val="24"/>
              </w:rPr>
              <w:t>明，得</w:t>
            </w:r>
            <w:r w:rsidRPr="00D268AE">
              <w:rPr>
                <w:rFonts w:ascii="標楷體" w:eastAsia="標楷體" w:hAnsi="標楷體" w:hint="eastAsia"/>
                <w:szCs w:val="24"/>
              </w:rPr>
              <w:t>提出獎勵金1,000元整之申請。</w:t>
            </w:r>
          </w:p>
          <w:p w:rsidR="00BA71F4" w:rsidRPr="00D268AE" w:rsidRDefault="00BA71F4" w:rsidP="00622A04">
            <w:pPr>
              <w:pStyle w:val="a6"/>
              <w:widowControl/>
              <w:numPr>
                <w:ilvl w:val="0"/>
                <w:numId w:val="11"/>
              </w:numPr>
              <w:snapToGrid w:val="0"/>
              <w:spacing w:beforeLines="50" w:before="180" w:after="150" w:line="240" w:lineRule="atLeast"/>
              <w:ind w:leftChars="-2" w:left="483" w:hanging="488"/>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經查所有審核資料如有</w:t>
            </w:r>
            <w:r w:rsidRPr="00D268AE">
              <w:rPr>
                <w:rFonts w:ascii="標楷體" w:eastAsia="標楷體" w:cs="標楷體" w:hint="eastAsia"/>
                <w:color w:val="000000"/>
                <w:kern w:val="0"/>
                <w:szCs w:val="24"/>
              </w:rPr>
              <w:t>偽</w:t>
            </w:r>
            <w:r w:rsidRPr="00D268AE">
              <w:rPr>
                <w:rFonts w:ascii="標楷體" w:eastAsia="標楷體" w:hAnsi="標楷體" w:cs="新細明體" w:hint="eastAsia"/>
                <w:color w:val="000000" w:themeColor="text1"/>
                <w:kern w:val="0"/>
                <w:szCs w:val="24"/>
              </w:rPr>
              <w:t>冒或造假情事，除依本校學生獎懲辦法處理外</w:t>
            </w:r>
            <w:r w:rsidRPr="00D268AE">
              <w:rPr>
                <w:rFonts w:ascii="Times New Roman" w:eastAsia="標楷體" w:hAnsi="Times New Roman" w:cs="Times New Roman" w:hint="eastAsia"/>
                <w:color w:val="000000" w:themeColor="text1"/>
                <w:kern w:val="0"/>
                <w:szCs w:val="24"/>
              </w:rPr>
              <w:t>，並取消申請資格</w:t>
            </w:r>
            <w:r w:rsidR="00CF6C0F">
              <w:rPr>
                <w:rFonts w:ascii="Times New Roman" w:eastAsia="標楷體" w:hAnsi="Times New Roman" w:cs="Times New Roman" w:hint="eastAsia"/>
                <w:color w:val="000000" w:themeColor="text1"/>
                <w:kern w:val="0"/>
                <w:szCs w:val="24"/>
              </w:rPr>
              <w:t xml:space="preserve">               </w:t>
            </w:r>
            <w:r w:rsidRPr="00D268AE">
              <w:rPr>
                <w:rFonts w:ascii="Times New Roman" w:eastAsia="標楷體" w:hAnsi="Times New Roman" w:cs="Times New Roman" w:hint="eastAsia"/>
                <w:color w:val="000000" w:themeColor="text1"/>
                <w:kern w:val="0"/>
                <w:szCs w:val="24"/>
              </w:rPr>
              <w:t>及追回獎助款項。</w:t>
            </w:r>
          </w:p>
          <w:p w:rsidR="00BA71F4" w:rsidRPr="00D268AE" w:rsidRDefault="00BA71F4" w:rsidP="00BA71F4">
            <w:pPr>
              <w:pStyle w:val="a6"/>
              <w:widowControl/>
              <w:numPr>
                <w:ilvl w:val="0"/>
                <w:numId w:val="11"/>
              </w:numPr>
              <w:snapToGrid w:val="0"/>
              <w:spacing w:beforeLines="50" w:before="180" w:after="150" w:line="240" w:lineRule="atLeast"/>
              <w:ind w:leftChars="-2" w:left="242" w:hanging="247"/>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經費來源及運用:</w:t>
            </w:r>
          </w:p>
          <w:p w:rsidR="00BA71F4" w:rsidRDefault="00BA71F4" w:rsidP="00622A04">
            <w:pPr>
              <w:pStyle w:val="a6"/>
              <w:widowControl/>
              <w:snapToGrid w:val="0"/>
              <w:spacing w:beforeLines="50" w:before="180" w:after="150" w:line="240" w:lineRule="atLeast"/>
              <w:ind w:leftChars="207" w:left="498" w:hanging="1"/>
              <w:contextualSpacing/>
              <w:jc w:val="both"/>
              <w:rPr>
                <w:rFonts w:ascii="標楷體" w:eastAsia="標楷體" w:hAnsi="標楷體" w:cs="新細明體"/>
                <w:color w:val="000000" w:themeColor="text1"/>
                <w:kern w:val="0"/>
                <w:szCs w:val="24"/>
              </w:rPr>
            </w:pPr>
            <w:r w:rsidRPr="00D268AE">
              <w:rPr>
                <w:rFonts w:ascii="標楷體" w:eastAsia="標楷體" w:hAnsi="標楷體" w:cs="新細明體" w:hint="eastAsia"/>
                <w:color w:val="000000" w:themeColor="text1"/>
                <w:kern w:val="0"/>
                <w:szCs w:val="24"/>
              </w:rPr>
              <w:t>以每年教育部核發之預算數為基準，優先使用自主學習項目</w:t>
            </w:r>
            <w:r>
              <w:rPr>
                <w:rFonts w:ascii="標楷體" w:eastAsia="標楷體" w:hAnsi="標楷體" w:cs="新細明體" w:hint="eastAsia"/>
                <w:color w:val="000000" w:themeColor="text1"/>
                <w:kern w:val="0"/>
                <w:szCs w:val="24"/>
              </w:rPr>
              <w:t>“</w:t>
            </w:r>
            <w:r w:rsidRPr="00D268AE">
              <w:rPr>
                <w:rFonts w:ascii="標楷體" w:eastAsia="標楷體" w:hAnsi="標楷體" w:cs="新細明體" w:hint="eastAsia"/>
                <w:color w:val="000000" w:themeColor="text1"/>
                <w:kern w:val="0"/>
                <w:szCs w:val="24"/>
              </w:rPr>
              <w:t>學習助學金</w:t>
            </w:r>
            <w:r w:rsidRPr="00D268AE">
              <w:rPr>
                <w:rFonts w:ascii="標楷體" w:eastAsia="標楷體" w:hAnsi="標楷體" w:cs="新細明體"/>
                <w:color w:val="000000" w:themeColor="text1"/>
                <w:kern w:val="0"/>
                <w:szCs w:val="24"/>
              </w:rPr>
              <w:t>”</w:t>
            </w:r>
            <w:r w:rsidRPr="00D268AE">
              <w:rPr>
                <w:rFonts w:ascii="標楷體" w:eastAsia="標楷體" w:hAnsi="標楷體" w:cs="新細明體" w:hint="eastAsia"/>
                <w:color w:val="000000" w:themeColor="text1"/>
                <w:kern w:val="0"/>
                <w:szCs w:val="24"/>
              </w:rPr>
              <w:t>之申請，如該項金額用</w:t>
            </w:r>
            <w:r>
              <w:rPr>
                <w:rFonts w:ascii="標楷體" w:eastAsia="標楷體" w:hAnsi="標楷體" w:cs="新細明體" w:hint="eastAsia"/>
                <w:color w:val="000000" w:themeColor="text1"/>
                <w:kern w:val="0"/>
                <w:szCs w:val="24"/>
              </w:rPr>
              <w:t>罄</w:t>
            </w:r>
            <w:r w:rsidRPr="00D268AE">
              <w:rPr>
                <w:rFonts w:ascii="標楷體" w:eastAsia="標楷體" w:hAnsi="標楷體" w:cs="新細明體" w:hint="eastAsia"/>
                <w:color w:val="000000" w:themeColor="text1"/>
                <w:kern w:val="0"/>
                <w:szCs w:val="24"/>
              </w:rPr>
              <w:t>後，則不再提供額外獎勵金之申請。</w:t>
            </w:r>
          </w:p>
          <w:p w:rsidR="00BA71F4" w:rsidRDefault="00BA71F4" w:rsidP="00BA71F4">
            <w:pPr>
              <w:widowControl/>
              <w:numPr>
                <w:ilvl w:val="0"/>
                <w:numId w:val="11"/>
              </w:numPr>
              <w:tabs>
                <w:tab w:val="left" w:pos="420"/>
              </w:tabs>
              <w:snapToGrid w:val="0"/>
              <w:spacing w:beforeLines="50" w:before="180" w:afterLines="50" w:after="180" w:line="240" w:lineRule="atLeast"/>
              <w:ind w:left="284" w:hanging="289"/>
              <w:contextualSpacing/>
              <w:jc w:val="both"/>
              <w:rPr>
                <w:rFonts w:eastAsia="標楷體"/>
                <w:snapToGrid w:val="0"/>
                <w:kern w:val="0"/>
              </w:rPr>
            </w:pPr>
            <w:r w:rsidRPr="00D268AE">
              <w:rPr>
                <w:rFonts w:eastAsia="標楷體"/>
                <w:snapToGrid w:val="0"/>
                <w:kern w:val="0"/>
              </w:rPr>
              <w:t>本</w:t>
            </w:r>
            <w:r w:rsidRPr="00D268AE">
              <w:rPr>
                <w:rFonts w:eastAsia="標楷體" w:hint="eastAsia"/>
                <w:snapToGrid w:val="0"/>
                <w:kern w:val="0"/>
              </w:rPr>
              <w:t>要</w:t>
            </w:r>
            <w:r>
              <w:rPr>
                <w:rFonts w:eastAsia="標楷體" w:hint="eastAsia"/>
                <w:snapToGrid w:val="0"/>
                <w:kern w:val="0"/>
              </w:rPr>
              <w:t>點</w:t>
            </w:r>
            <w:r w:rsidRPr="00D268AE">
              <w:rPr>
                <w:rFonts w:eastAsia="標楷體" w:hint="eastAsia"/>
                <w:snapToGrid w:val="0"/>
                <w:kern w:val="0"/>
              </w:rPr>
              <w:t>如有</w:t>
            </w:r>
            <w:r w:rsidRPr="00D268AE">
              <w:rPr>
                <w:rFonts w:eastAsia="標楷體"/>
                <w:snapToGrid w:val="0"/>
                <w:kern w:val="0"/>
              </w:rPr>
              <w:t>未盡事宜，悉依</w:t>
            </w:r>
            <w:r w:rsidRPr="00D268AE">
              <w:rPr>
                <w:rFonts w:eastAsia="標楷體" w:hint="eastAsia"/>
                <w:snapToGrid w:val="0"/>
                <w:kern w:val="0"/>
              </w:rPr>
              <w:t>公告為主。</w:t>
            </w:r>
          </w:p>
          <w:p w:rsidR="00BA71F4" w:rsidRPr="00734490" w:rsidRDefault="00BA71F4" w:rsidP="00211B28">
            <w:pPr>
              <w:widowControl/>
              <w:numPr>
                <w:ilvl w:val="0"/>
                <w:numId w:val="11"/>
              </w:numPr>
              <w:tabs>
                <w:tab w:val="left" w:pos="567"/>
                <w:tab w:val="left" w:pos="704"/>
                <w:tab w:val="left" w:pos="742"/>
              </w:tabs>
              <w:snapToGrid w:val="0"/>
              <w:spacing w:beforeLines="50" w:before="180" w:afterLines="50" w:after="180" w:line="240" w:lineRule="atLeast"/>
              <w:ind w:left="-284" w:firstLineChars="116" w:firstLine="278"/>
              <w:contextualSpacing/>
              <w:jc w:val="both"/>
              <w:rPr>
                <w:rFonts w:eastAsia="標楷體"/>
                <w:snapToGrid w:val="0"/>
                <w:kern w:val="0"/>
              </w:rPr>
            </w:pPr>
            <w:r w:rsidRPr="00734490">
              <w:rPr>
                <w:rFonts w:ascii="標楷體" w:eastAsia="標楷體" w:hAnsi="標楷體" w:cs="新細明體" w:hint="eastAsia"/>
                <w:color w:val="000000" w:themeColor="text1"/>
                <w:kern w:val="0"/>
                <w:szCs w:val="24"/>
              </w:rPr>
              <w:t>本要點經行</w:t>
            </w:r>
            <w:r w:rsidRPr="00734490">
              <w:rPr>
                <w:rFonts w:eastAsia="標楷體" w:cs="新細明體" w:hint="eastAsia"/>
                <w:color w:val="000000" w:themeColor="text1"/>
                <w:szCs w:val="24"/>
              </w:rPr>
              <w:t>政會議通過後，陳</w:t>
            </w:r>
            <w:r w:rsidRPr="00734490">
              <w:rPr>
                <w:rFonts w:eastAsia="標楷體"/>
                <w:szCs w:val="24"/>
              </w:rPr>
              <w:t>請</w:t>
            </w:r>
            <w:r w:rsidRPr="00734490">
              <w:rPr>
                <w:rFonts w:eastAsia="標楷體" w:hint="eastAsia"/>
                <w:szCs w:val="24"/>
              </w:rPr>
              <w:t>校</w:t>
            </w:r>
            <w:r w:rsidRPr="00734490">
              <w:rPr>
                <w:rFonts w:eastAsia="標楷體"/>
                <w:szCs w:val="24"/>
              </w:rPr>
              <w:t>長核定後</w:t>
            </w:r>
            <w:r w:rsidRPr="00734490">
              <w:rPr>
                <w:rFonts w:eastAsia="標楷體" w:hint="eastAsia"/>
                <w:szCs w:val="24"/>
              </w:rPr>
              <w:t>公佈</w:t>
            </w:r>
            <w:r w:rsidRPr="00734490">
              <w:rPr>
                <w:rFonts w:eastAsia="標楷體"/>
                <w:szCs w:val="24"/>
              </w:rPr>
              <w:t>實施，修正時亦</w:t>
            </w:r>
            <w:r w:rsidRPr="00734490">
              <w:rPr>
                <w:rFonts w:eastAsia="標楷體" w:hint="eastAsia"/>
                <w:szCs w:val="24"/>
              </w:rPr>
              <w:t>同。</w:t>
            </w:r>
            <w:r w:rsidRPr="00734490">
              <w:rPr>
                <w:rFonts w:ascii="標楷體" w:eastAsia="標楷體" w:hAnsi="標楷體" w:cs="新細明體" w:hint="eastAsia"/>
                <w:color w:val="000000" w:themeColor="text1"/>
                <w:kern w:val="0"/>
                <w:szCs w:val="24"/>
              </w:rPr>
              <w:t xml:space="preserve"> </w:t>
            </w:r>
          </w:p>
          <w:p w:rsidR="00BA71F4" w:rsidRDefault="00BA71F4" w:rsidP="00BA71F4">
            <w:pPr>
              <w:widowControl/>
              <w:snapToGrid w:val="0"/>
              <w:spacing w:after="100" w:afterAutospacing="1"/>
              <w:contextualSpacing/>
              <w:jc w:val="both"/>
              <w:rPr>
                <w:rFonts w:ascii="標楷體" w:eastAsia="標楷體" w:hAnsi="標楷體" w:cs="新細明體"/>
                <w:color w:val="000000" w:themeColor="text1"/>
                <w:kern w:val="0"/>
                <w:szCs w:val="24"/>
              </w:rPr>
            </w:pPr>
          </w:p>
          <w:p w:rsidR="00BA71F4" w:rsidRDefault="00BA71F4" w:rsidP="00BA71F4">
            <w:pPr>
              <w:widowControl/>
              <w:tabs>
                <w:tab w:val="left" w:pos="1168"/>
              </w:tabs>
              <w:snapToGrid w:val="0"/>
              <w:spacing w:beforeLines="50" w:before="180" w:after="150" w:line="0" w:lineRule="atLeast"/>
              <w:contextualSpacing/>
              <w:jc w:val="both"/>
              <w:rPr>
                <w:rFonts w:ascii="標楷體" w:eastAsia="標楷體" w:hAnsi="標楷體"/>
                <w:color w:val="1F497D" w:themeColor="text2"/>
                <w:sz w:val="28"/>
                <w:szCs w:val="20"/>
              </w:rPr>
            </w:pPr>
            <w:r w:rsidRPr="00E973BB">
              <w:rPr>
                <w:rFonts w:ascii="標楷體" w:eastAsia="標楷體" w:hAnsi="標楷體" w:hint="eastAsia"/>
                <w:color w:val="1F497D" w:themeColor="text2"/>
                <w:sz w:val="28"/>
                <w:szCs w:val="20"/>
              </w:rPr>
              <w:t>以上事項</w:t>
            </w:r>
            <w:proofErr w:type="gramStart"/>
            <w:r w:rsidRPr="00E973BB">
              <w:rPr>
                <w:rFonts w:ascii="標楷體" w:eastAsia="標楷體" w:hAnsi="標楷體" w:hint="eastAsia"/>
                <w:color w:val="1F497D" w:themeColor="text2"/>
                <w:sz w:val="28"/>
                <w:szCs w:val="20"/>
              </w:rPr>
              <w:t>均已詳</w:t>
            </w:r>
            <w:proofErr w:type="gramEnd"/>
            <w:r w:rsidRPr="00E973BB">
              <w:rPr>
                <w:rFonts w:ascii="標楷體" w:eastAsia="標楷體" w:hAnsi="標楷體" w:hint="eastAsia"/>
                <w:color w:val="1F497D" w:themeColor="text2"/>
                <w:sz w:val="28"/>
                <w:szCs w:val="20"/>
              </w:rPr>
              <w:t>讀並同意</w:t>
            </w:r>
            <w:r>
              <w:rPr>
                <w:rFonts w:ascii="標楷體" w:eastAsia="標楷體" w:hAnsi="標楷體" w:hint="eastAsia"/>
                <w:color w:val="1F497D" w:themeColor="text2"/>
                <w:sz w:val="28"/>
                <w:szCs w:val="20"/>
              </w:rPr>
              <w:t>，</w:t>
            </w:r>
            <w:r w:rsidR="00760C9A">
              <w:rPr>
                <w:rFonts w:ascii="標楷體" w:eastAsia="標楷體" w:hAnsi="標楷體" w:hint="eastAsia"/>
                <w:color w:val="1F497D" w:themeColor="text2"/>
                <w:sz w:val="28"/>
                <w:szCs w:val="20"/>
              </w:rPr>
              <w:t>再次提醒以下事項</w:t>
            </w:r>
          </w:p>
          <w:p w:rsidR="00BA71F4" w:rsidRPr="00EB2411" w:rsidRDefault="007E707A" w:rsidP="00BA71F4">
            <w:pPr>
              <w:pStyle w:val="a6"/>
              <w:widowControl/>
              <w:numPr>
                <w:ilvl w:val="0"/>
                <w:numId w:val="1"/>
              </w:numPr>
              <w:tabs>
                <w:tab w:val="left" w:pos="1168"/>
              </w:tabs>
              <w:snapToGrid w:val="0"/>
              <w:spacing w:beforeLines="50" w:before="180" w:after="150" w:line="0" w:lineRule="atLeast"/>
              <w:ind w:leftChars="0"/>
              <w:contextualSpacing/>
              <w:jc w:val="both"/>
              <w:rPr>
                <w:rFonts w:ascii="標楷體" w:eastAsia="標楷體" w:hAnsi="標楷體"/>
                <w:color w:val="1F497D" w:themeColor="text2"/>
                <w:szCs w:val="20"/>
              </w:rPr>
            </w:pPr>
            <w:r>
              <w:rPr>
                <w:rFonts w:ascii="標楷體" w:eastAsia="標楷體" w:hAnsi="標楷體" w:hint="eastAsia"/>
                <w:color w:val="1F497D" w:themeColor="text2"/>
                <w:szCs w:val="20"/>
              </w:rPr>
              <w:t>錄取及備取訊息將發</w:t>
            </w:r>
            <w:r w:rsidR="00BA71F4" w:rsidRPr="00EB2411">
              <w:rPr>
                <w:rFonts w:ascii="標楷體" w:eastAsia="標楷體" w:hAnsi="標楷體" w:hint="eastAsia"/>
                <w:color w:val="1F497D" w:themeColor="text2"/>
                <w:szCs w:val="20"/>
              </w:rPr>
              <w:t>送至</w:t>
            </w:r>
            <w:r>
              <w:rPr>
                <w:rFonts w:ascii="標楷體" w:eastAsia="標楷體" w:hAnsi="標楷體" w:hint="eastAsia"/>
                <w:color w:val="1F497D" w:themeColor="text2"/>
                <w:szCs w:val="20"/>
              </w:rPr>
              <w:t>文藻學生</w:t>
            </w:r>
            <w:r w:rsidR="00BA71F4" w:rsidRPr="00EB2411">
              <w:rPr>
                <w:rFonts w:ascii="標楷體" w:eastAsia="標楷體" w:hAnsi="標楷體" w:hint="eastAsia"/>
                <w:color w:val="1F497D" w:themeColor="text2"/>
                <w:szCs w:val="20"/>
              </w:rPr>
              <w:t>信箱，請務必自行查看。</w:t>
            </w:r>
          </w:p>
          <w:p w:rsidR="00BA71F4" w:rsidRPr="00EB2411" w:rsidRDefault="00BA71F4" w:rsidP="00BA71F4">
            <w:pPr>
              <w:pStyle w:val="a6"/>
              <w:widowControl/>
              <w:numPr>
                <w:ilvl w:val="0"/>
                <w:numId w:val="1"/>
              </w:numPr>
              <w:tabs>
                <w:tab w:val="left" w:pos="1168"/>
              </w:tabs>
              <w:snapToGrid w:val="0"/>
              <w:spacing w:beforeLines="50" w:before="180" w:after="150" w:line="0" w:lineRule="atLeast"/>
              <w:ind w:leftChars="0"/>
              <w:contextualSpacing/>
              <w:jc w:val="both"/>
              <w:rPr>
                <w:rFonts w:ascii="標楷體" w:eastAsia="標楷體" w:hAnsi="標楷體"/>
                <w:color w:val="1F497D" w:themeColor="text2"/>
                <w:szCs w:val="20"/>
              </w:rPr>
            </w:pPr>
            <w:r w:rsidRPr="00EB2411">
              <w:rPr>
                <w:rFonts w:ascii="標楷體" w:eastAsia="標楷體" w:hAnsi="標楷體" w:hint="eastAsia"/>
                <w:color w:val="1F497D" w:themeColor="text2"/>
                <w:szCs w:val="20"/>
              </w:rPr>
              <w:t>提醒您務必</w:t>
            </w:r>
            <w:r w:rsidRPr="00EB2411">
              <w:rPr>
                <w:rFonts w:ascii="標楷體" w:eastAsia="標楷體" w:hAnsi="標楷體" w:hint="eastAsia"/>
                <w:b/>
                <w:color w:val="1F497D" w:themeColor="text2"/>
                <w:szCs w:val="20"/>
              </w:rPr>
              <w:t>準時</w:t>
            </w:r>
            <w:r w:rsidRPr="00EB2411">
              <w:rPr>
                <w:rFonts w:ascii="標楷體" w:eastAsia="標楷體" w:hAnsi="標楷體" w:hint="eastAsia"/>
                <w:color w:val="1F497D" w:themeColor="text2"/>
                <w:szCs w:val="20"/>
              </w:rPr>
              <w:t>交件、</w:t>
            </w:r>
            <w:r w:rsidRPr="00EB2411">
              <w:rPr>
                <w:rFonts w:ascii="標楷體" w:eastAsia="標楷體" w:hAnsi="標楷體" w:hint="eastAsia"/>
                <w:b/>
                <w:color w:val="1F497D" w:themeColor="text2"/>
                <w:szCs w:val="20"/>
              </w:rPr>
              <w:t>誠實</w:t>
            </w:r>
            <w:r w:rsidRPr="00EB2411">
              <w:rPr>
                <w:rFonts w:ascii="標楷體" w:eastAsia="標楷體" w:hAnsi="標楷體" w:hint="eastAsia"/>
                <w:color w:val="1F497D" w:themeColor="text2"/>
                <w:szCs w:val="20"/>
              </w:rPr>
              <w:t>執行自主學習</w:t>
            </w:r>
            <w:r w:rsidRPr="00EB2411">
              <w:rPr>
                <w:rFonts w:ascii="標楷體" w:eastAsia="標楷體" w:hAnsi="標楷體"/>
                <w:sz w:val="22"/>
              </w:rPr>
              <w:sym w:font="Wingdings" w:char="F04A"/>
            </w:r>
          </w:p>
          <w:p w:rsidR="00BA71F4" w:rsidRPr="00EB2411" w:rsidRDefault="00BA71F4" w:rsidP="00BA71F4">
            <w:pPr>
              <w:pStyle w:val="a6"/>
              <w:widowControl/>
              <w:numPr>
                <w:ilvl w:val="0"/>
                <w:numId w:val="1"/>
              </w:numPr>
              <w:tabs>
                <w:tab w:val="left" w:pos="1168"/>
              </w:tabs>
              <w:snapToGrid w:val="0"/>
              <w:spacing w:beforeLines="50" w:before="180" w:after="150" w:line="0" w:lineRule="atLeast"/>
              <w:ind w:leftChars="0"/>
              <w:contextualSpacing/>
              <w:jc w:val="both"/>
              <w:rPr>
                <w:rFonts w:ascii="標楷體" w:eastAsia="標楷體" w:hAnsi="標楷體"/>
                <w:color w:val="1F497D" w:themeColor="text2"/>
                <w:szCs w:val="20"/>
              </w:rPr>
            </w:pPr>
            <w:r w:rsidRPr="00EB2411">
              <w:rPr>
                <w:rFonts w:ascii="標楷體" w:eastAsia="標楷體" w:hAnsi="標楷體" w:hint="eastAsia"/>
                <w:color w:val="1F497D" w:themeColor="text2"/>
                <w:szCs w:val="20"/>
              </w:rPr>
              <w:t>本要點約於四月份正式公告後實施，屆時以正式版本</w:t>
            </w:r>
            <w:r>
              <w:rPr>
                <w:rFonts w:ascii="標楷體" w:eastAsia="標楷體" w:hAnsi="標楷體" w:hint="eastAsia"/>
                <w:color w:val="1F497D" w:themeColor="text2"/>
                <w:szCs w:val="20"/>
              </w:rPr>
              <w:t>為</w:t>
            </w:r>
            <w:r w:rsidRPr="00EB2411">
              <w:rPr>
                <w:rFonts w:ascii="標楷體" w:eastAsia="標楷體" w:hAnsi="標楷體" w:hint="eastAsia"/>
                <w:color w:val="1F497D" w:themeColor="text2"/>
                <w:szCs w:val="20"/>
              </w:rPr>
              <w:t>實施</w:t>
            </w:r>
            <w:r>
              <w:rPr>
                <w:rFonts w:ascii="標楷體" w:eastAsia="標楷體" w:hAnsi="標楷體" w:hint="eastAsia"/>
                <w:color w:val="1F497D" w:themeColor="text2"/>
                <w:szCs w:val="20"/>
              </w:rPr>
              <w:t>依據。</w:t>
            </w:r>
          </w:p>
          <w:p w:rsidR="00BA71F4" w:rsidRDefault="00BA71F4" w:rsidP="00BA71F4">
            <w:pPr>
              <w:pStyle w:val="a6"/>
              <w:widowControl/>
              <w:numPr>
                <w:ilvl w:val="0"/>
                <w:numId w:val="1"/>
              </w:numPr>
              <w:tabs>
                <w:tab w:val="left" w:pos="1168"/>
              </w:tabs>
              <w:snapToGrid w:val="0"/>
              <w:spacing w:beforeLines="50" w:before="180" w:after="150" w:line="0" w:lineRule="atLeast"/>
              <w:ind w:leftChars="0"/>
              <w:contextualSpacing/>
              <w:jc w:val="both"/>
              <w:rPr>
                <w:rFonts w:ascii="標楷體" w:eastAsia="標楷體" w:hAnsi="標楷體"/>
                <w:color w:val="1F497D" w:themeColor="text2"/>
                <w:szCs w:val="20"/>
              </w:rPr>
            </w:pPr>
            <w:r w:rsidRPr="00EB2411">
              <w:rPr>
                <w:rFonts w:ascii="標楷體" w:eastAsia="標楷體" w:hAnsi="標楷體" w:hint="eastAsia"/>
                <w:color w:val="1F497D" w:themeColor="text2"/>
                <w:szCs w:val="20"/>
              </w:rPr>
              <w:t>未盡事宜日後將以公告為主，主辦單位仍保有隨時修正要點之權力。</w:t>
            </w:r>
          </w:p>
          <w:p w:rsidR="00E52DC6" w:rsidRDefault="00E52DC6" w:rsidP="00E52DC6">
            <w:pPr>
              <w:pStyle w:val="a6"/>
              <w:widowControl/>
              <w:tabs>
                <w:tab w:val="left" w:pos="1168"/>
              </w:tabs>
              <w:snapToGrid w:val="0"/>
              <w:spacing w:beforeLines="50" w:before="180" w:after="150" w:line="0" w:lineRule="atLeast"/>
              <w:ind w:leftChars="0"/>
              <w:contextualSpacing/>
              <w:jc w:val="both"/>
              <w:rPr>
                <w:rFonts w:ascii="標楷體" w:eastAsia="標楷體" w:hAnsi="標楷體"/>
                <w:color w:val="1F497D" w:themeColor="text2"/>
                <w:szCs w:val="20"/>
              </w:rPr>
            </w:pPr>
          </w:p>
          <w:p w:rsidR="00BA71F4" w:rsidRPr="00DF44ED" w:rsidRDefault="00BA71F4" w:rsidP="00BA71F4">
            <w:pPr>
              <w:contextualSpacing/>
              <w:rPr>
                <w:sz w:val="27"/>
                <w:szCs w:val="27"/>
              </w:rPr>
            </w:pPr>
            <w:r>
              <w:rPr>
                <w:rFonts w:ascii="標楷體" w:eastAsia="標楷體" w:hAnsi="標楷體" w:hint="eastAsia"/>
                <w:color w:val="1F497D" w:themeColor="text2"/>
                <w:sz w:val="28"/>
                <w:szCs w:val="24"/>
              </w:rPr>
              <w:t xml:space="preserve">             </w:t>
            </w:r>
            <w:r w:rsidR="00E52DC6">
              <w:rPr>
                <w:rFonts w:ascii="標楷體" w:eastAsia="標楷體" w:hAnsi="標楷體" w:hint="eastAsia"/>
                <w:color w:val="1F497D" w:themeColor="text2"/>
                <w:sz w:val="28"/>
                <w:szCs w:val="24"/>
              </w:rPr>
              <w:t xml:space="preserve">  </w:t>
            </w:r>
            <w:r w:rsidRPr="00DF44ED">
              <w:rPr>
                <w:rFonts w:ascii="標楷體" w:eastAsia="標楷體" w:hAnsi="標楷體" w:hint="eastAsia"/>
                <w:color w:val="1F497D" w:themeColor="text2"/>
                <w:sz w:val="27"/>
                <w:szCs w:val="27"/>
              </w:rPr>
              <w:t xml:space="preserve">立切結書人：　　　　　　　　 </w:t>
            </w:r>
            <w:r w:rsidR="00E52DC6">
              <w:rPr>
                <w:rFonts w:ascii="標楷體" w:eastAsia="標楷體" w:hAnsi="標楷體" w:hint="eastAsia"/>
                <w:color w:val="1F497D" w:themeColor="text2"/>
                <w:sz w:val="27"/>
                <w:szCs w:val="27"/>
              </w:rPr>
              <w:t xml:space="preserve"> </w:t>
            </w:r>
            <w:r w:rsidRPr="00DF44ED">
              <w:rPr>
                <w:rFonts w:ascii="標楷體" w:eastAsia="標楷體" w:hAnsi="標楷體" w:hint="eastAsia"/>
                <w:color w:val="1F497D" w:themeColor="text2"/>
                <w:sz w:val="27"/>
                <w:szCs w:val="27"/>
              </w:rPr>
              <w:t xml:space="preserve">中華民國  </w:t>
            </w:r>
            <w:r w:rsidR="00760C9A">
              <w:rPr>
                <w:rFonts w:ascii="標楷體" w:eastAsia="標楷體" w:hAnsi="標楷體" w:hint="eastAsia"/>
                <w:color w:val="1F497D" w:themeColor="text2"/>
                <w:sz w:val="27"/>
                <w:szCs w:val="27"/>
              </w:rPr>
              <w:t xml:space="preserve"> </w:t>
            </w:r>
            <w:r w:rsidRPr="00DF44ED">
              <w:rPr>
                <w:rFonts w:ascii="標楷體" w:eastAsia="標楷體" w:hAnsi="標楷體" w:hint="eastAsia"/>
                <w:color w:val="1F497D" w:themeColor="text2"/>
                <w:sz w:val="27"/>
                <w:szCs w:val="27"/>
              </w:rPr>
              <w:t xml:space="preserve">  年    月    日</w:t>
            </w:r>
          </w:p>
        </w:tc>
      </w:tr>
    </w:tbl>
    <w:p w:rsidR="00174EE8" w:rsidRPr="00D72464" w:rsidRDefault="00D72464" w:rsidP="00D72464">
      <w:pPr>
        <w:jc w:val="right"/>
        <w:rPr>
          <w:color w:val="808080" w:themeColor="background1" w:themeShade="80"/>
        </w:rPr>
      </w:pPr>
      <w:r w:rsidRPr="00D72464">
        <w:rPr>
          <w:rFonts w:hint="eastAsia"/>
          <w:color w:val="808080" w:themeColor="background1" w:themeShade="80"/>
        </w:rPr>
        <w:t>學生事務處生活輔導組</w:t>
      </w:r>
      <w:r w:rsidR="00A672EE">
        <w:rPr>
          <w:rFonts w:hint="eastAsia"/>
          <w:color w:val="808080" w:themeColor="background1" w:themeShade="80"/>
        </w:rPr>
        <w:t>1070416</w:t>
      </w:r>
      <w:bookmarkStart w:id="0" w:name="_GoBack"/>
      <w:bookmarkEnd w:id="0"/>
      <w:r w:rsidRPr="00D72464">
        <w:rPr>
          <w:rFonts w:hint="eastAsia"/>
          <w:color w:val="808080" w:themeColor="background1" w:themeShade="80"/>
        </w:rPr>
        <w:t>製</w:t>
      </w:r>
    </w:p>
    <w:sectPr w:rsidR="00174EE8" w:rsidRPr="00D72464" w:rsidSect="00E52DC6">
      <w:headerReference w:type="default" r:id="rId9"/>
      <w:pgSz w:w="11906" w:h="16838"/>
      <w:pgMar w:top="720" w:right="720" w:bottom="170" w:left="720"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0F" w:rsidRDefault="00DB6B0F">
      <w:r>
        <w:separator/>
      </w:r>
    </w:p>
  </w:endnote>
  <w:endnote w:type="continuationSeparator" w:id="0">
    <w:p w:rsidR="00DB6B0F" w:rsidRDefault="00DB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0F" w:rsidRDefault="00DB6B0F">
      <w:r>
        <w:separator/>
      </w:r>
    </w:p>
  </w:footnote>
  <w:footnote w:type="continuationSeparator" w:id="0">
    <w:p w:rsidR="00DB6B0F" w:rsidRDefault="00DB6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85" w:rsidRDefault="008734D8" w:rsidP="00200B85">
    <w:pPr>
      <w:pStyle w:val="a8"/>
      <w:jc w:val="right"/>
    </w:pPr>
    <w:r>
      <w:rPr>
        <w:rFonts w:hint="eastAsia"/>
      </w:rPr>
      <w:t>(</w:t>
    </w:r>
    <w:r>
      <w:rPr>
        <w:rFonts w:hint="eastAsia"/>
      </w:rPr>
      <w:t>雙面列印</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55F"/>
    <w:multiLevelType w:val="hybridMultilevel"/>
    <w:tmpl w:val="35508F16"/>
    <w:lvl w:ilvl="0" w:tplc="3BD25F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B2D00"/>
    <w:multiLevelType w:val="hybridMultilevel"/>
    <w:tmpl w:val="22162B00"/>
    <w:lvl w:ilvl="0" w:tplc="B45479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F3D5E"/>
    <w:multiLevelType w:val="hybridMultilevel"/>
    <w:tmpl w:val="27EC09BA"/>
    <w:lvl w:ilvl="0" w:tplc="F320D8C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FE86ABC"/>
    <w:multiLevelType w:val="hybridMultilevel"/>
    <w:tmpl w:val="32E83DEA"/>
    <w:lvl w:ilvl="0" w:tplc="F320D8C8">
      <w:start w:val="1"/>
      <w:numFmt w:val="decimal"/>
      <w:lvlText w:val="%1、"/>
      <w:lvlJc w:val="left"/>
      <w:pPr>
        <w:ind w:left="1222" w:hanging="36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4">
    <w:nsid w:val="15AF1BB4"/>
    <w:multiLevelType w:val="hybridMultilevel"/>
    <w:tmpl w:val="45FE9296"/>
    <w:lvl w:ilvl="0" w:tplc="0409000F">
      <w:start w:val="1"/>
      <w:numFmt w:val="decimal"/>
      <w:lvlText w:val="%1."/>
      <w:lvlJc w:val="left"/>
      <w:pPr>
        <w:ind w:left="480"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9824A7"/>
    <w:multiLevelType w:val="hybridMultilevel"/>
    <w:tmpl w:val="F7DEB69E"/>
    <w:lvl w:ilvl="0" w:tplc="64D238EC">
      <w:start w:val="1"/>
      <w:numFmt w:val="taiwaneseCountingThousand"/>
      <w:lvlText w:val="(%1)"/>
      <w:lvlJc w:val="left"/>
      <w:pPr>
        <w:ind w:left="600" w:hanging="48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2A787E"/>
    <w:multiLevelType w:val="hybridMultilevel"/>
    <w:tmpl w:val="82CEBE2C"/>
    <w:lvl w:ilvl="0" w:tplc="9EACBC2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EF07CF"/>
    <w:multiLevelType w:val="hybridMultilevel"/>
    <w:tmpl w:val="9E140EB6"/>
    <w:lvl w:ilvl="0" w:tplc="BBEE24A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7F3ACB"/>
    <w:multiLevelType w:val="hybridMultilevel"/>
    <w:tmpl w:val="F1828C3E"/>
    <w:lvl w:ilvl="0" w:tplc="9092A7D4">
      <w:start w:val="3"/>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6F32AD"/>
    <w:multiLevelType w:val="hybridMultilevel"/>
    <w:tmpl w:val="C492B5C8"/>
    <w:lvl w:ilvl="0" w:tplc="7D8E32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E96279"/>
    <w:multiLevelType w:val="hybridMultilevel"/>
    <w:tmpl w:val="14485E5C"/>
    <w:lvl w:ilvl="0" w:tplc="3BD25F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E907725"/>
    <w:multiLevelType w:val="hybridMultilevel"/>
    <w:tmpl w:val="22162B00"/>
    <w:lvl w:ilvl="0" w:tplc="B45479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E131BFF"/>
    <w:multiLevelType w:val="hybridMultilevel"/>
    <w:tmpl w:val="B072B3DC"/>
    <w:lvl w:ilvl="0" w:tplc="9A567CA4">
      <w:start w:val="7"/>
      <w:numFmt w:val="taiwaneseCountingThousand"/>
      <w:lvlText w:val="%1、"/>
      <w:lvlJc w:val="left"/>
      <w:pPr>
        <w:ind w:left="480"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A65972"/>
    <w:multiLevelType w:val="hybridMultilevel"/>
    <w:tmpl w:val="18F6F222"/>
    <w:lvl w:ilvl="0" w:tplc="A76453AC">
      <w:start w:val="3"/>
      <w:numFmt w:val="taiwaneseCountingThousand"/>
      <w:lvlText w:val="%1、"/>
      <w:lvlJc w:val="left"/>
      <w:pPr>
        <w:ind w:left="510" w:hanging="51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3"/>
  </w:num>
  <w:num w:numId="3">
    <w:abstractNumId w:val="5"/>
  </w:num>
  <w:num w:numId="4">
    <w:abstractNumId w:val="9"/>
  </w:num>
  <w:num w:numId="5">
    <w:abstractNumId w:val="7"/>
  </w:num>
  <w:num w:numId="6">
    <w:abstractNumId w:val="8"/>
  </w:num>
  <w:num w:numId="7">
    <w:abstractNumId w:val="1"/>
  </w:num>
  <w:num w:numId="8">
    <w:abstractNumId w:val="10"/>
  </w:num>
  <w:num w:numId="9">
    <w:abstractNumId w:val="2"/>
  </w:num>
  <w:num w:numId="10">
    <w:abstractNumId w:val="0"/>
  </w:num>
  <w:num w:numId="11">
    <w:abstractNumId w:val="12"/>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F4"/>
    <w:rsid w:val="0000362B"/>
    <w:rsid w:val="0002150F"/>
    <w:rsid w:val="00057677"/>
    <w:rsid w:val="00174EE8"/>
    <w:rsid w:val="00181212"/>
    <w:rsid w:val="00211B28"/>
    <w:rsid w:val="00355EF7"/>
    <w:rsid w:val="00364E86"/>
    <w:rsid w:val="003850D2"/>
    <w:rsid w:val="004E70CB"/>
    <w:rsid w:val="004F317A"/>
    <w:rsid w:val="00535689"/>
    <w:rsid w:val="005A46FE"/>
    <w:rsid w:val="00622A04"/>
    <w:rsid w:val="00760C9A"/>
    <w:rsid w:val="00790151"/>
    <w:rsid w:val="007E707A"/>
    <w:rsid w:val="007F779F"/>
    <w:rsid w:val="008734D8"/>
    <w:rsid w:val="008831CA"/>
    <w:rsid w:val="008A15A7"/>
    <w:rsid w:val="008B78DC"/>
    <w:rsid w:val="00900439"/>
    <w:rsid w:val="009B115C"/>
    <w:rsid w:val="00A22DEB"/>
    <w:rsid w:val="00A32B2A"/>
    <w:rsid w:val="00A672EE"/>
    <w:rsid w:val="00AB3015"/>
    <w:rsid w:val="00AD5610"/>
    <w:rsid w:val="00AE6B57"/>
    <w:rsid w:val="00AF3201"/>
    <w:rsid w:val="00BA71F4"/>
    <w:rsid w:val="00BD427F"/>
    <w:rsid w:val="00C24397"/>
    <w:rsid w:val="00C75F70"/>
    <w:rsid w:val="00CF6C0F"/>
    <w:rsid w:val="00D12C45"/>
    <w:rsid w:val="00D26DE0"/>
    <w:rsid w:val="00D72464"/>
    <w:rsid w:val="00DB6B0F"/>
    <w:rsid w:val="00DF44ED"/>
    <w:rsid w:val="00E52DC6"/>
    <w:rsid w:val="00EE43EA"/>
    <w:rsid w:val="00F10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A71F4"/>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BA71F4"/>
    <w:rPr>
      <w:rFonts w:asciiTheme="majorHAnsi" w:eastAsia="新細明體" w:hAnsiTheme="majorHAnsi" w:cstheme="majorBidi"/>
      <w:b/>
      <w:bCs/>
      <w:sz w:val="32"/>
      <w:szCs w:val="32"/>
    </w:rPr>
  </w:style>
  <w:style w:type="table" w:styleId="a5">
    <w:name w:val="Table Grid"/>
    <w:basedOn w:val="a1"/>
    <w:uiPriority w:val="59"/>
    <w:rsid w:val="00BA71F4"/>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標1"/>
    <w:basedOn w:val="a"/>
    <w:link w:val="a7"/>
    <w:uiPriority w:val="34"/>
    <w:qFormat/>
    <w:rsid w:val="00BA71F4"/>
    <w:pPr>
      <w:ind w:leftChars="200" w:left="480"/>
    </w:pPr>
    <w:rPr>
      <w:rFonts w:asciiTheme="minorHAnsi" w:eastAsiaTheme="minorEastAsia" w:hAnsiTheme="minorHAnsi"/>
    </w:rPr>
  </w:style>
  <w:style w:type="character" w:customStyle="1" w:styleId="a7">
    <w:name w:val="清單段落 字元"/>
    <w:aliases w:val="標1 字元"/>
    <w:link w:val="a6"/>
    <w:uiPriority w:val="34"/>
    <w:locked/>
    <w:rsid w:val="00BA71F4"/>
    <w:rPr>
      <w:rFonts w:asciiTheme="minorHAnsi" w:eastAsiaTheme="minorEastAsia" w:hAnsiTheme="minorHAnsi"/>
    </w:rPr>
  </w:style>
  <w:style w:type="paragraph" w:styleId="a8">
    <w:name w:val="header"/>
    <w:basedOn w:val="a"/>
    <w:link w:val="a9"/>
    <w:uiPriority w:val="99"/>
    <w:unhideWhenUsed/>
    <w:rsid w:val="00BA71F4"/>
    <w:pPr>
      <w:tabs>
        <w:tab w:val="center" w:pos="4153"/>
        <w:tab w:val="right" w:pos="8306"/>
      </w:tabs>
      <w:snapToGrid w:val="0"/>
    </w:pPr>
    <w:rPr>
      <w:sz w:val="20"/>
      <w:szCs w:val="20"/>
    </w:rPr>
  </w:style>
  <w:style w:type="character" w:customStyle="1" w:styleId="a9">
    <w:name w:val="頁首 字元"/>
    <w:basedOn w:val="a0"/>
    <w:link w:val="a8"/>
    <w:uiPriority w:val="99"/>
    <w:rsid w:val="00BA71F4"/>
    <w:rPr>
      <w:sz w:val="20"/>
      <w:szCs w:val="20"/>
    </w:rPr>
  </w:style>
  <w:style w:type="paragraph" w:styleId="aa">
    <w:name w:val="footer"/>
    <w:basedOn w:val="a"/>
    <w:link w:val="ab"/>
    <w:uiPriority w:val="99"/>
    <w:unhideWhenUsed/>
    <w:rsid w:val="00A22DEB"/>
    <w:pPr>
      <w:tabs>
        <w:tab w:val="center" w:pos="4153"/>
        <w:tab w:val="right" w:pos="8306"/>
      </w:tabs>
      <w:snapToGrid w:val="0"/>
    </w:pPr>
    <w:rPr>
      <w:sz w:val="20"/>
      <w:szCs w:val="20"/>
    </w:rPr>
  </w:style>
  <w:style w:type="character" w:customStyle="1" w:styleId="ab">
    <w:name w:val="頁尾 字元"/>
    <w:basedOn w:val="a0"/>
    <w:link w:val="aa"/>
    <w:uiPriority w:val="99"/>
    <w:rsid w:val="00A22DEB"/>
    <w:rPr>
      <w:sz w:val="20"/>
      <w:szCs w:val="20"/>
    </w:rPr>
  </w:style>
  <w:style w:type="paragraph" w:styleId="ac">
    <w:name w:val="Balloon Text"/>
    <w:basedOn w:val="a"/>
    <w:link w:val="ad"/>
    <w:uiPriority w:val="99"/>
    <w:semiHidden/>
    <w:unhideWhenUsed/>
    <w:rsid w:val="00C2439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243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A71F4"/>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BA71F4"/>
    <w:rPr>
      <w:rFonts w:asciiTheme="majorHAnsi" w:eastAsia="新細明體" w:hAnsiTheme="majorHAnsi" w:cstheme="majorBidi"/>
      <w:b/>
      <w:bCs/>
      <w:sz w:val="32"/>
      <w:szCs w:val="32"/>
    </w:rPr>
  </w:style>
  <w:style w:type="table" w:styleId="a5">
    <w:name w:val="Table Grid"/>
    <w:basedOn w:val="a1"/>
    <w:uiPriority w:val="59"/>
    <w:rsid w:val="00BA71F4"/>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標1"/>
    <w:basedOn w:val="a"/>
    <w:link w:val="a7"/>
    <w:uiPriority w:val="34"/>
    <w:qFormat/>
    <w:rsid w:val="00BA71F4"/>
    <w:pPr>
      <w:ind w:leftChars="200" w:left="480"/>
    </w:pPr>
    <w:rPr>
      <w:rFonts w:asciiTheme="minorHAnsi" w:eastAsiaTheme="minorEastAsia" w:hAnsiTheme="minorHAnsi"/>
    </w:rPr>
  </w:style>
  <w:style w:type="character" w:customStyle="1" w:styleId="a7">
    <w:name w:val="清單段落 字元"/>
    <w:aliases w:val="標1 字元"/>
    <w:link w:val="a6"/>
    <w:uiPriority w:val="34"/>
    <w:locked/>
    <w:rsid w:val="00BA71F4"/>
    <w:rPr>
      <w:rFonts w:asciiTheme="minorHAnsi" w:eastAsiaTheme="minorEastAsia" w:hAnsiTheme="minorHAnsi"/>
    </w:rPr>
  </w:style>
  <w:style w:type="paragraph" w:styleId="a8">
    <w:name w:val="header"/>
    <w:basedOn w:val="a"/>
    <w:link w:val="a9"/>
    <w:uiPriority w:val="99"/>
    <w:unhideWhenUsed/>
    <w:rsid w:val="00BA71F4"/>
    <w:pPr>
      <w:tabs>
        <w:tab w:val="center" w:pos="4153"/>
        <w:tab w:val="right" w:pos="8306"/>
      </w:tabs>
      <w:snapToGrid w:val="0"/>
    </w:pPr>
    <w:rPr>
      <w:sz w:val="20"/>
      <w:szCs w:val="20"/>
    </w:rPr>
  </w:style>
  <w:style w:type="character" w:customStyle="1" w:styleId="a9">
    <w:name w:val="頁首 字元"/>
    <w:basedOn w:val="a0"/>
    <w:link w:val="a8"/>
    <w:uiPriority w:val="99"/>
    <w:rsid w:val="00BA71F4"/>
    <w:rPr>
      <w:sz w:val="20"/>
      <w:szCs w:val="20"/>
    </w:rPr>
  </w:style>
  <w:style w:type="paragraph" w:styleId="aa">
    <w:name w:val="footer"/>
    <w:basedOn w:val="a"/>
    <w:link w:val="ab"/>
    <w:uiPriority w:val="99"/>
    <w:unhideWhenUsed/>
    <w:rsid w:val="00A22DEB"/>
    <w:pPr>
      <w:tabs>
        <w:tab w:val="center" w:pos="4153"/>
        <w:tab w:val="right" w:pos="8306"/>
      </w:tabs>
      <w:snapToGrid w:val="0"/>
    </w:pPr>
    <w:rPr>
      <w:sz w:val="20"/>
      <w:szCs w:val="20"/>
    </w:rPr>
  </w:style>
  <w:style w:type="character" w:customStyle="1" w:styleId="ab">
    <w:name w:val="頁尾 字元"/>
    <w:basedOn w:val="a0"/>
    <w:link w:val="aa"/>
    <w:uiPriority w:val="99"/>
    <w:rsid w:val="00A22DEB"/>
    <w:rPr>
      <w:sz w:val="20"/>
      <w:szCs w:val="20"/>
    </w:rPr>
  </w:style>
  <w:style w:type="paragraph" w:styleId="ac">
    <w:name w:val="Balloon Text"/>
    <w:basedOn w:val="a"/>
    <w:link w:val="ad"/>
    <w:uiPriority w:val="99"/>
    <w:semiHidden/>
    <w:unhideWhenUsed/>
    <w:rsid w:val="00C2439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243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A416-FBA0-4275-8615-3DC66E95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30</cp:revision>
  <cp:lastPrinted>2018-04-16T06:19:00Z</cp:lastPrinted>
  <dcterms:created xsi:type="dcterms:W3CDTF">2018-03-23T06:30:00Z</dcterms:created>
  <dcterms:modified xsi:type="dcterms:W3CDTF">2018-04-16T06:19:00Z</dcterms:modified>
</cp:coreProperties>
</file>